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2A8" w:rsidRPr="002342A8" w:rsidRDefault="002342A8" w:rsidP="002342A8">
      <w:pPr>
        <w:tabs>
          <w:tab w:val="left" w:pos="3015"/>
        </w:tabs>
        <w:spacing w:line="276" w:lineRule="auto"/>
        <w:jc w:val="right"/>
        <w:rPr>
          <w:rFonts w:ascii="Calibri" w:eastAsia="Calibri" w:hAnsi="Calibri" w:cs="Calibri"/>
          <w:sz w:val="21"/>
          <w:szCs w:val="21"/>
          <w:lang w:eastAsia="lt-LT"/>
        </w:rPr>
      </w:pPr>
      <w:bookmarkStart w:id="0" w:name="_Ref38540913"/>
      <w:bookmarkStart w:id="1" w:name="_Ref38898051"/>
      <w:bookmarkStart w:id="2" w:name="_Ref38901392"/>
      <w:bookmarkStart w:id="3" w:name="_Toc126333944"/>
      <w:r w:rsidRPr="002342A8">
        <w:rPr>
          <w:rFonts w:ascii="Calibri" w:eastAsia="Calibri" w:hAnsi="Calibri" w:cs="Calibri"/>
          <w:sz w:val="21"/>
          <w:szCs w:val="21"/>
          <w:lang w:eastAsia="lt-LT"/>
        </w:rPr>
        <w:t>Pirkimo sąlygų 4 priedas „Pasiūlymo forma“</w:t>
      </w:r>
      <w:bookmarkEnd w:id="0"/>
      <w:bookmarkEnd w:id="1"/>
      <w:bookmarkEnd w:id="2"/>
      <w:bookmarkEnd w:id="3"/>
    </w:p>
    <w:p w:rsidR="002342A8" w:rsidRPr="002342A8" w:rsidRDefault="002342A8" w:rsidP="002342A8">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p>
    <w:p w:rsidR="002342A8" w:rsidRPr="002342A8" w:rsidRDefault="002342A8" w:rsidP="002342A8">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p>
    <w:p w:rsidR="002342A8" w:rsidRPr="002342A8" w:rsidRDefault="002342A8" w:rsidP="002342A8">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2342A8">
        <w:rPr>
          <w:rFonts w:ascii="Calibri" w:eastAsia="Times New Roman" w:hAnsi="Calibri" w:cs="Calibri"/>
          <w:color w:val="000000"/>
          <w:sz w:val="20"/>
          <w:szCs w:val="20"/>
          <w:lang w:eastAsia="lt-LT"/>
        </w:rPr>
        <w:t>Herbas arba prekių ženklas</w:t>
      </w:r>
    </w:p>
    <w:p w:rsidR="002342A8" w:rsidRPr="002342A8" w:rsidRDefault="002342A8" w:rsidP="002342A8">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2342A8">
        <w:rPr>
          <w:rFonts w:ascii="Calibri" w:eastAsia="Times New Roman" w:hAnsi="Calibri" w:cs="Calibri"/>
          <w:color w:val="000000"/>
          <w:sz w:val="20"/>
          <w:szCs w:val="20"/>
          <w:lang w:eastAsia="lt-LT"/>
        </w:rPr>
        <w:t>(</w:t>
      </w:r>
      <w:r w:rsidRPr="002342A8">
        <w:rPr>
          <w:rFonts w:ascii="Calibri" w:eastAsia="Times New Roman" w:hAnsi="Calibri" w:cs="Calibri"/>
          <w:color w:val="000000"/>
          <w:sz w:val="18"/>
          <w:szCs w:val="18"/>
          <w:lang w:eastAsia="lt-LT"/>
        </w:rPr>
        <w:t>Tiekėjo pavadinimas</w:t>
      </w:r>
      <w:r w:rsidRPr="002342A8">
        <w:rPr>
          <w:rFonts w:ascii="Calibri" w:eastAsia="Times New Roman" w:hAnsi="Calibri" w:cs="Calibri"/>
          <w:color w:val="000000"/>
          <w:sz w:val="20"/>
          <w:szCs w:val="20"/>
          <w:lang w:eastAsia="lt-LT"/>
        </w:rPr>
        <w:t>)</w:t>
      </w:r>
    </w:p>
    <w:p w:rsidR="002342A8" w:rsidRPr="002342A8" w:rsidRDefault="002342A8" w:rsidP="002342A8">
      <w:pPr>
        <w:pBdr>
          <w:top w:val="nil"/>
          <w:left w:val="nil"/>
          <w:bottom w:val="nil"/>
          <w:right w:val="nil"/>
          <w:between w:val="nil"/>
        </w:pBdr>
        <w:tabs>
          <w:tab w:val="left" w:pos="5640"/>
        </w:tabs>
        <w:spacing w:after="0" w:line="240" w:lineRule="auto"/>
        <w:ind w:right="-178"/>
        <w:jc w:val="center"/>
        <w:rPr>
          <w:rFonts w:ascii="Calibri" w:eastAsia="Times New Roman" w:hAnsi="Calibri" w:cs="Calibri"/>
          <w:color w:val="000000"/>
          <w:szCs w:val="24"/>
          <w:lang w:eastAsia="lt-LT"/>
        </w:rPr>
      </w:pPr>
    </w:p>
    <w:p w:rsidR="002342A8" w:rsidRPr="002342A8" w:rsidRDefault="002342A8" w:rsidP="002342A8">
      <w:pPr>
        <w:pBdr>
          <w:top w:val="nil"/>
          <w:left w:val="nil"/>
          <w:bottom w:val="nil"/>
          <w:right w:val="nil"/>
          <w:between w:val="nil"/>
        </w:pBdr>
        <w:spacing w:after="0" w:line="240" w:lineRule="auto"/>
        <w:ind w:right="-178"/>
        <w:jc w:val="center"/>
        <w:rPr>
          <w:rFonts w:ascii="Calibri" w:eastAsia="Times New Roman" w:hAnsi="Calibri" w:cs="Calibri"/>
          <w:color w:val="000000"/>
          <w:sz w:val="20"/>
          <w:szCs w:val="20"/>
          <w:lang w:eastAsia="lt-LT"/>
        </w:rPr>
      </w:pPr>
      <w:r w:rsidRPr="002342A8">
        <w:rPr>
          <w:rFonts w:ascii="Calibri" w:eastAsia="Times New Roman" w:hAnsi="Calibri" w:cs="Calibri"/>
          <w:color w:val="000000"/>
          <w:sz w:val="20"/>
          <w:szCs w:val="20"/>
          <w:lang w:eastAsia="lt-LT"/>
        </w:rPr>
        <w:t>(</w:t>
      </w:r>
      <w:r w:rsidRPr="002342A8">
        <w:rPr>
          <w:rFonts w:ascii="Calibri" w:eastAsia="Times New Roman" w:hAnsi="Calibri" w:cs="Calibri"/>
          <w:color w:val="000000"/>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342A8">
        <w:rPr>
          <w:rFonts w:ascii="Calibri" w:eastAsia="Times New Roman" w:hAnsi="Calibri" w:cs="Calibri"/>
          <w:color w:val="000000"/>
          <w:sz w:val="20"/>
          <w:szCs w:val="20"/>
          <w:lang w:eastAsia="lt-LT"/>
        </w:rPr>
        <w:t>)</w:t>
      </w:r>
    </w:p>
    <w:p w:rsidR="002342A8" w:rsidRPr="002342A8" w:rsidRDefault="002342A8" w:rsidP="002342A8">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2342A8" w:rsidRPr="002342A8" w:rsidRDefault="002342A8" w:rsidP="002342A8">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2342A8" w:rsidRPr="002342A8" w:rsidRDefault="002342A8" w:rsidP="002342A8">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2342A8">
        <w:rPr>
          <w:rFonts w:ascii="Calibri" w:eastAsia="Times New Roman" w:hAnsi="Calibri" w:cs="Calibri"/>
          <w:color w:val="000000"/>
          <w:szCs w:val="24"/>
          <w:lang w:eastAsia="lt-LT"/>
        </w:rPr>
        <w:t>Telšių rajono savivaldybės administracijai</w:t>
      </w:r>
    </w:p>
    <w:p w:rsidR="002342A8" w:rsidRPr="002342A8" w:rsidRDefault="002342A8" w:rsidP="002342A8">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2342A8" w:rsidRPr="002342A8" w:rsidRDefault="002342A8" w:rsidP="002342A8">
      <w:pPr>
        <w:pBdr>
          <w:top w:val="nil"/>
          <w:left w:val="nil"/>
          <w:bottom w:val="nil"/>
          <w:right w:val="nil"/>
          <w:between w:val="nil"/>
        </w:pBdr>
        <w:spacing w:after="0" w:line="276" w:lineRule="auto"/>
        <w:rPr>
          <w:rFonts w:ascii="Calibri" w:eastAsia="Times New Roman" w:hAnsi="Calibri" w:cs="Calibri"/>
          <w:color w:val="000000"/>
          <w:szCs w:val="24"/>
          <w:lang w:eastAsia="lt-LT"/>
        </w:rPr>
      </w:pPr>
    </w:p>
    <w:p w:rsidR="002342A8" w:rsidRPr="002342A8" w:rsidRDefault="002342A8" w:rsidP="002342A8">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r w:rsidRPr="002342A8">
        <w:rPr>
          <w:rFonts w:ascii="Calibri" w:eastAsia="Times New Roman" w:hAnsi="Calibri" w:cs="Calibri"/>
          <w:b/>
          <w:color w:val="000000"/>
          <w:sz w:val="28"/>
          <w:szCs w:val="28"/>
          <w:lang w:eastAsia="lt-LT"/>
        </w:rPr>
        <w:t>PASIŪLYMAS</w:t>
      </w:r>
    </w:p>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2342A8">
        <w:rPr>
          <w:rFonts w:ascii="Calibri" w:eastAsia="Times New Roman" w:hAnsi="Calibri" w:cs="Calibri"/>
          <w:b/>
          <w:bCs/>
          <w:iCs/>
          <w:color w:val="000000"/>
          <w:sz w:val="28"/>
          <w:szCs w:val="28"/>
          <w:lang w:eastAsia="en-GB"/>
        </w:rPr>
        <w:t>TELŠIŲ RAJONO SAVIVALDYBĖS NUOSAVYBĖS TEISE VALDOMŲ GYVENAMŲJŲ PATALPŲ (BUTŲ) REMONTO DARBAI</w:t>
      </w:r>
    </w:p>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p>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342A8" w:rsidRPr="002342A8" w:rsidTr="002342A8">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2342A8">
              <w:rPr>
                <w:rFonts w:ascii="Calibri" w:eastAsia="Times New Roman" w:hAnsi="Calibri" w:cs="Calibri"/>
                <w:b/>
                <w:color w:val="000000"/>
                <w:szCs w:val="24"/>
                <w:lang w:eastAsia="lt-LT"/>
              </w:rPr>
              <w:t xml:space="preserve">Tiekėjo pavadinimas </w:t>
            </w:r>
            <w:r w:rsidRPr="002342A8">
              <w:rPr>
                <w:rFonts w:ascii="Calibri" w:eastAsia="Times New Roman" w:hAnsi="Calibri" w:cs="Calibri"/>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rsidR="002342A8" w:rsidRPr="002342A8" w:rsidRDefault="002342A8" w:rsidP="002342A8">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2342A8" w:rsidRPr="002342A8" w:rsidTr="002342A8">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2342A8">
              <w:rPr>
                <w:rFonts w:ascii="Calibri" w:eastAsia="Times New Roman" w:hAnsi="Calibri" w:cs="Calibri"/>
                <w:b/>
                <w:color w:val="000000"/>
                <w:szCs w:val="24"/>
                <w:lang w:eastAsia="lt-LT"/>
              </w:rPr>
              <w:t>Tiekėjo adresas</w:t>
            </w:r>
            <w:r w:rsidRPr="002342A8">
              <w:rPr>
                <w:rFonts w:ascii="Calibri" w:eastAsia="Times New Roman" w:hAnsi="Calibri" w:cs="Calibri"/>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rsidR="002342A8" w:rsidRPr="002342A8" w:rsidRDefault="002342A8" w:rsidP="002342A8">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2342A8" w:rsidRPr="002342A8" w:rsidRDefault="002342A8" w:rsidP="002342A8">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2342A8" w:rsidRPr="002342A8" w:rsidTr="002342A8">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2342A8">
              <w:rPr>
                <w:rFonts w:ascii="Calibri" w:eastAsia="Times New Roman" w:hAnsi="Calibri" w:cs="Calibri"/>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rsidR="002342A8" w:rsidRPr="002342A8" w:rsidRDefault="002342A8" w:rsidP="002342A8">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2342A8" w:rsidRPr="002342A8" w:rsidTr="002342A8">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2342A8">
              <w:rPr>
                <w:rFonts w:ascii="Calibri" w:eastAsia="Times New Roman" w:hAnsi="Calibri" w:cs="Calibri"/>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rsidR="002342A8" w:rsidRPr="002342A8" w:rsidRDefault="002342A8" w:rsidP="002342A8">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2342A8" w:rsidRPr="002342A8" w:rsidTr="002342A8">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2342A8">
              <w:rPr>
                <w:rFonts w:ascii="Calibri" w:eastAsia="Times New Roman" w:hAnsi="Calibri" w:cs="Calibri"/>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rsidR="002342A8" w:rsidRPr="002342A8" w:rsidRDefault="002342A8" w:rsidP="002342A8">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2342A8" w:rsidRPr="002342A8" w:rsidTr="002342A8">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2342A8">
              <w:rPr>
                <w:rFonts w:ascii="Calibri" w:eastAsia="Times New Roman" w:hAnsi="Calibri" w:cs="Calibri"/>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rsidR="002342A8" w:rsidRPr="002342A8" w:rsidRDefault="002342A8" w:rsidP="002342A8">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342A8" w:rsidRPr="002342A8" w:rsidTr="002342A8">
        <w:tc>
          <w:tcPr>
            <w:tcW w:w="5557" w:type="dxa"/>
            <w:tcBorders>
              <w:top w:val="single" w:sz="4" w:space="0" w:color="000000"/>
              <w:left w:val="single" w:sz="4" w:space="0" w:color="000000"/>
              <w:bottom w:val="single" w:sz="4" w:space="0" w:color="000000"/>
              <w:right w:val="single" w:sz="4" w:space="0" w:color="000000"/>
            </w:tcBorders>
            <w:shd w:val="clear" w:color="auto" w:fill="E7E6E6"/>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2342A8">
              <w:rPr>
                <w:rFonts w:ascii="Calibri" w:eastAsia="Times New Roman" w:hAnsi="Calibri" w:cs="Calibri"/>
                <w:b/>
                <w:color w:val="000000"/>
                <w:szCs w:val="24"/>
                <w:lang w:eastAsia="lt-LT"/>
              </w:rPr>
              <w:t>Subtiekėjo pavadinimas</w:t>
            </w:r>
          </w:p>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rsidR="002342A8" w:rsidRPr="002342A8" w:rsidRDefault="002342A8" w:rsidP="002342A8">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2342A8" w:rsidRPr="002342A8" w:rsidRDefault="002342A8" w:rsidP="002342A8">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2342A8" w:rsidRPr="002342A8" w:rsidRDefault="002342A8" w:rsidP="002342A8">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2342A8">
        <w:rPr>
          <w:rFonts w:ascii="Calibri" w:eastAsia="Times New Roman" w:hAnsi="Calibri" w:cs="Calibri"/>
          <w:color w:val="000000"/>
          <w:sz w:val="22"/>
          <w:lang w:eastAsia="lt-LT"/>
        </w:rPr>
        <w:t>Šiuo pasiūlymu pažymime, kad sutinkame su visomis pirkimo sąlygomis, nustatytomis:</w:t>
      </w:r>
    </w:p>
    <w:p w:rsidR="002342A8" w:rsidRPr="002342A8" w:rsidRDefault="002342A8" w:rsidP="002342A8">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2342A8">
        <w:rPr>
          <w:rFonts w:ascii="Calibri" w:eastAsia="Times New Roman" w:hAnsi="Calibri" w:cs="Calibri"/>
          <w:color w:val="000000"/>
          <w:sz w:val="22"/>
          <w:lang w:eastAsia="lt-LT"/>
        </w:rPr>
        <w:t>1) supaprastinto atviro konkurso skelbime, paskelbtame CVP IS;</w:t>
      </w:r>
    </w:p>
    <w:p w:rsidR="002342A8" w:rsidRPr="002342A8" w:rsidRDefault="002342A8" w:rsidP="002342A8">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2342A8">
        <w:rPr>
          <w:rFonts w:ascii="Calibri" w:eastAsia="Times New Roman" w:hAnsi="Calibri" w:cs="Calibri"/>
          <w:color w:val="000000"/>
          <w:sz w:val="22"/>
          <w:lang w:eastAsia="lt-LT"/>
        </w:rPr>
        <w:t>2) supaprastinto atviro konkurso bendrosiose ir specialiosiose sąlygose;</w:t>
      </w:r>
    </w:p>
    <w:p w:rsidR="002342A8" w:rsidRPr="002342A8" w:rsidRDefault="002342A8" w:rsidP="002342A8">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2342A8">
        <w:rPr>
          <w:rFonts w:ascii="Calibri" w:eastAsia="Times New Roman" w:hAnsi="Calibri" w:cs="Calibri"/>
          <w:color w:val="000000"/>
          <w:sz w:val="22"/>
          <w:lang w:eastAsia="lt-LT"/>
        </w:rPr>
        <w:t xml:space="preserve">3) kituose pirkimo dokumentuose (jų paaiškinimuose, </w:t>
      </w:r>
      <w:proofErr w:type="spellStart"/>
      <w:r w:rsidRPr="002342A8">
        <w:rPr>
          <w:rFonts w:ascii="Calibri" w:eastAsia="Times New Roman" w:hAnsi="Calibri" w:cs="Calibri"/>
          <w:color w:val="000000"/>
          <w:sz w:val="22"/>
          <w:lang w:eastAsia="lt-LT"/>
        </w:rPr>
        <w:t>patikslinimuose</w:t>
      </w:r>
      <w:proofErr w:type="spellEnd"/>
      <w:r w:rsidRPr="002342A8">
        <w:rPr>
          <w:rFonts w:ascii="Calibri" w:eastAsia="Times New Roman" w:hAnsi="Calibri" w:cs="Calibri"/>
          <w:color w:val="000000"/>
          <w:sz w:val="22"/>
          <w:lang w:eastAsia="lt-LT"/>
        </w:rPr>
        <w:t>).</w:t>
      </w:r>
    </w:p>
    <w:p w:rsidR="002342A8" w:rsidRPr="002342A8" w:rsidRDefault="002342A8" w:rsidP="002342A8">
      <w:pPr>
        <w:spacing w:after="0" w:line="240" w:lineRule="auto"/>
        <w:ind w:firstLine="567"/>
        <w:jc w:val="both"/>
        <w:rPr>
          <w:rFonts w:ascii="Calibri" w:eastAsia="Times New Roman" w:hAnsi="Calibri" w:cs="Calibri"/>
          <w:sz w:val="22"/>
        </w:rPr>
      </w:pPr>
    </w:p>
    <w:p w:rsidR="002342A8" w:rsidRPr="002342A8" w:rsidRDefault="002342A8" w:rsidP="002342A8">
      <w:pPr>
        <w:spacing w:after="0" w:line="240" w:lineRule="auto"/>
        <w:ind w:firstLine="567"/>
        <w:jc w:val="both"/>
        <w:rPr>
          <w:rFonts w:ascii="Calibri" w:eastAsia="Times New Roman" w:hAnsi="Calibri" w:cs="Calibri"/>
          <w:sz w:val="22"/>
        </w:rPr>
      </w:pPr>
      <w:r w:rsidRPr="002342A8">
        <w:rPr>
          <w:rFonts w:ascii="Calibri" w:eastAsia="Times New Roman" w:hAnsi="Calibri" w:cs="Calibri"/>
          <w:sz w:val="22"/>
        </w:rPr>
        <w:t>Teikdami šį pasiūlymą, mes patvirtiname, kad pasiūlyme pateikta informacija yra teisinga, siūlomi darbai visiškai atitinka pirkimo sąlygose nustatytus reikalavimus:</w:t>
      </w:r>
    </w:p>
    <w:p w:rsidR="002342A8" w:rsidRP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p w:rsidR="002342A8" w:rsidRDefault="002342A8" w:rsidP="002342A8">
      <w:pPr>
        <w:spacing w:after="0" w:line="240" w:lineRule="auto"/>
        <w:ind w:firstLine="567"/>
        <w:jc w:val="both"/>
        <w:rPr>
          <w:rFonts w:ascii="Calibri" w:eastAsia="Times New Roman" w:hAnsi="Calibri" w:cs="Calibri"/>
          <w:sz w:val="22"/>
        </w:rPr>
      </w:pPr>
    </w:p>
    <w:tbl>
      <w:tblPr>
        <w:tblW w:w="0" w:type="auto"/>
        <w:jc w:val="center"/>
        <w:tblCellMar>
          <w:left w:w="40" w:type="dxa"/>
          <w:right w:w="40" w:type="dxa"/>
        </w:tblCellMar>
        <w:tblLook w:val="0000" w:firstRow="0" w:lastRow="0" w:firstColumn="0" w:lastColumn="0" w:noHBand="0" w:noVBand="0"/>
      </w:tblPr>
      <w:tblGrid>
        <w:gridCol w:w="606"/>
        <w:gridCol w:w="3775"/>
        <w:gridCol w:w="760"/>
        <w:gridCol w:w="1351"/>
        <w:gridCol w:w="1595"/>
        <w:gridCol w:w="1541"/>
      </w:tblGrid>
      <w:tr w:rsidR="002342A8" w:rsidRPr="002342A8" w:rsidTr="002342A8">
        <w:trPr>
          <w:trHeight w:val="20"/>
          <w:jc w:val="center"/>
        </w:trPr>
        <w:tc>
          <w:tcPr>
            <w:tcW w:w="606" w:type="dxa"/>
            <w:tcBorders>
              <w:top w:val="single" w:sz="4" w:space="0" w:color="000000"/>
              <w:left w:val="single" w:sz="4" w:space="0" w:color="000000"/>
              <w:bottom w:val="single" w:sz="4" w:space="0" w:color="auto"/>
            </w:tcBorders>
            <w:shd w:val="clear" w:color="auto" w:fill="D9D9D9" w:themeFill="background1" w:themeFillShade="D9"/>
          </w:tcPr>
          <w:p w:rsidR="002342A8" w:rsidRPr="0016508A" w:rsidRDefault="002342A8" w:rsidP="0016508A">
            <w:pPr>
              <w:shd w:val="clear" w:color="auto" w:fill="FFFFFF"/>
              <w:snapToGrid w:val="0"/>
              <w:spacing w:after="0" w:line="240" w:lineRule="auto"/>
              <w:ind w:left="72" w:right="72"/>
              <w:jc w:val="center"/>
              <w:rPr>
                <w:rFonts w:ascii="Calibri" w:eastAsia="Times New Roman" w:hAnsi="Calibri" w:cs="Calibri"/>
                <w:b/>
                <w:spacing w:val="-1"/>
                <w:sz w:val="20"/>
                <w:szCs w:val="20"/>
                <w:highlight w:val="lightGray"/>
                <w:lang w:eastAsia="lt-LT"/>
              </w:rPr>
            </w:pPr>
            <w:r w:rsidRPr="0016508A">
              <w:rPr>
                <w:rFonts w:ascii="Calibri" w:eastAsia="Times New Roman" w:hAnsi="Calibri" w:cs="Calibri"/>
                <w:b/>
                <w:spacing w:val="-7"/>
                <w:sz w:val="20"/>
                <w:szCs w:val="20"/>
                <w:highlight w:val="lightGray"/>
                <w:lang w:eastAsia="lt-LT"/>
              </w:rPr>
              <w:lastRenderedPageBreak/>
              <w:t xml:space="preserve">Eil. </w:t>
            </w:r>
            <w:r w:rsidRPr="0016508A">
              <w:rPr>
                <w:rFonts w:ascii="Calibri" w:eastAsia="Times New Roman" w:hAnsi="Calibri" w:cs="Calibri"/>
                <w:b/>
                <w:spacing w:val="-1"/>
                <w:sz w:val="20"/>
                <w:szCs w:val="20"/>
                <w:highlight w:val="lightGray"/>
                <w:lang w:eastAsia="lt-LT"/>
              </w:rPr>
              <w:t>Nr.</w:t>
            </w:r>
          </w:p>
          <w:p w:rsidR="002342A8" w:rsidRPr="0016508A" w:rsidRDefault="002342A8" w:rsidP="002342A8">
            <w:pPr>
              <w:numPr>
                <w:ilvl w:val="1"/>
                <w:numId w:val="0"/>
              </w:numPr>
              <w:spacing w:after="0" w:line="240" w:lineRule="auto"/>
              <w:rPr>
                <w:rFonts w:ascii="Calibri" w:eastAsia="Times New Roman" w:hAnsi="Calibri" w:cs="Calibri"/>
                <w:b/>
                <w:spacing w:val="15"/>
                <w:sz w:val="20"/>
                <w:szCs w:val="20"/>
                <w:highlight w:val="lightGray"/>
                <w:lang w:eastAsia="lt-LT"/>
              </w:rPr>
            </w:pPr>
          </w:p>
        </w:tc>
        <w:tc>
          <w:tcPr>
            <w:tcW w:w="3775" w:type="dxa"/>
            <w:tcBorders>
              <w:top w:val="single" w:sz="4" w:space="0" w:color="000000"/>
              <w:left w:val="single" w:sz="4" w:space="0" w:color="000000"/>
              <w:bottom w:val="single" w:sz="4" w:space="0" w:color="auto"/>
            </w:tcBorders>
            <w:shd w:val="clear" w:color="auto" w:fill="D9D9D9" w:themeFill="background1" w:themeFillShade="D9"/>
          </w:tcPr>
          <w:p w:rsidR="002342A8" w:rsidRPr="002342A8" w:rsidRDefault="002342A8" w:rsidP="002342A8">
            <w:pPr>
              <w:spacing w:after="0" w:line="240" w:lineRule="auto"/>
              <w:jc w:val="center"/>
              <w:rPr>
                <w:rFonts w:ascii="Calibri" w:eastAsia="Times New Roman" w:hAnsi="Calibri" w:cs="Calibri"/>
                <w:b/>
                <w:sz w:val="20"/>
                <w:szCs w:val="20"/>
                <w:lang w:eastAsia="lt-LT"/>
              </w:rPr>
            </w:pPr>
            <w:r w:rsidRPr="002342A8">
              <w:rPr>
                <w:rFonts w:ascii="Calibri" w:eastAsia="Times New Roman" w:hAnsi="Calibri" w:cs="Calibri"/>
                <w:b/>
                <w:sz w:val="20"/>
                <w:szCs w:val="20"/>
                <w:lang w:eastAsia="lt-LT"/>
              </w:rPr>
              <w:t>Darbų aprašymas</w:t>
            </w:r>
          </w:p>
          <w:p w:rsidR="002342A8" w:rsidRPr="002342A8" w:rsidRDefault="002342A8" w:rsidP="002342A8">
            <w:pPr>
              <w:spacing w:after="0" w:line="240" w:lineRule="auto"/>
              <w:rPr>
                <w:rFonts w:ascii="Calibri" w:eastAsia="Times New Roman" w:hAnsi="Calibri" w:cs="Calibri"/>
                <w:b/>
                <w:spacing w:val="15"/>
                <w:sz w:val="20"/>
                <w:szCs w:val="20"/>
                <w:lang w:eastAsia="lt-LT"/>
              </w:rPr>
            </w:pPr>
          </w:p>
        </w:tc>
        <w:tc>
          <w:tcPr>
            <w:tcW w:w="7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r w:rsidRPr="002342A8">
              <w:rPr>
                <w:rFonts w:ascii="Calibri" w:eastAsia="Times New Roman" w:hAnsi="Calibri" w:cs="Calibri"/>
                <w:b/>
                <w:sz w:val="20"/>
                <w:szCs w:val="20"/>
                <w:lang w:eastAsia="lt-LT"/>
              </w:rPr>
              <w:t>Mato vnt.</w:t>
            </w:r>
          </w:p>
        </w:tc>
        <w:tc>
          <w:tcPr>
            <w:tcW w:w="1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42A8" w:rsidRPr="002342A8" w:rsidRDefault="002342A8" w:rsidP="002342A8">
            <w:pPr>
              <w:spacing w:after="0" w:line="240" w:lineRule="auto"/>
              <w:jc w:val="center"/>
              <w:rPr>
                <w:rFonts w:ascii="Calibri" w:eastAsia="Times New Roman" w:hAnsi="Calibri" w:cs="Calibri"/>
                <w:b/>
                <w:sz w:val="20"/>
                <w:szCs w:val="20"/>
                <w:lang w:eastAsia="lt-LT"/>
              </w:rPr>
            </w:pPr>
            <w:r w:rsidRPr="002342A8">
              <w:rPr>
                <w:rFonts w:ascii="Calibri" w:eastAsia="Times New Roman" w:hAnsi="Calibri" w:cs="Calibri"/>
                <w:b/>
                <w:sz w:val="20"/>
                <w:szCs w:val="20"/>
                <w:lang w:eastAsia="lt-LT"/>
              </w:rPr>
              <w:t xml:space="preserve">Preliminarus kiekis sutarties laikotarpiui (35 mėn.)  </w:t>
            </w:r>
          </w:p>
        </w:tc>
        <w:tc>
          <w:tcPr>
            <w:tcW w:w="1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42A8" w:rsidRPr="002342A8" w:rsidRDefault="002342A8" w:rsidP="002342A8">
            <w:pPr>
              <w:spacing w:after="0" w:line="240" w:lineRule="auto"/>
              <w:jc w:val="center"/>
              <w:rPr>
                <w:rFonts w:ascii="Calibri" w:eastAsia="Times New Roman" w:hAnsi="Calibri" w:cs="Calibri"/>
                <w:b/>
                <w:sz w:val="20"/>
                <w:szCs w:val="20"/>
                <w:lang w:eastAsia="lt-LT"/>
              </w:rPr>
            </w:pPr>
            <w:r w:rsidRPr="002342A8">
              <w:rPr>
                <w:rFonts w:ascii="Calibri" w:eastAsia="Times New Roman" w:hAnsi="Calibri" w:cs="Calibri"/>
                <w:b/>
                <w:sz w:val="20"/>
                <w:szCs w:val="20"/>
                <w:lang w:eastAsia="lt-LT"/>
              </w:rPr>
              <w:t>Vnt. įkainis</w:t>
            </w:r>
          </w:p>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proofErr w:type="spellStart"/>
            <w:r w:rsidRPr="002342A8">
              <w:rPr>
                <w:rFonts w:ascii="Calibri" w:eastAsia="Times New Roman" w:hAnsi="Calibri" w:cs="Calibri"/>
                <w:b/>
                <w:sz w:val="20"/>
                <w:szCs w:val="20"/>
                <w:lang w:eastAsia="lt-LT"/>
              </w:rPr>
              <w:t>Eur</w:t>
            </w:r>
            <w:proofErr w:type="spellEnd"/>
            <w:r w:rsidRPr="002342A8">
              <w:rPr>
                <w:rFonts w:ascii="Calibri" w:eastAsia="Times New Roman" w:hAnsi="Calibri" w:cs="Calibri"/>
                <w:b/>
                <w:sz w:val="20"/>
                <w:szCs w:val="20"/>
                <w:lang w:eastAsia="lt-LT"/>
              </w:rPr>
              <w:t xml:space="preserve"> be PVM</w:t>
            </w:r>
          </w:p>
        </w:tc>
        <w:tc>
          <w:tcPr>
            <w:tcW w:w="15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342A8" w:rsidRPr="002342A8" w:rsidRDefault="002342A8" w:rsidP="002342A8">
            <w:pPr>
              <w:spacing w:after="0" w:line="240" w:lineRule="auto"/>
              <w:jc w:val="center"/>
              <w:rPr>
                <w:rFonts w:ascii="Calibri" w:eastAsia="Times New Roman" w:hAnsi="Calibri" w:cs="Calibri"/>
                <w:b/>
                <w:sz w:val="20"/>
                <w:szCs w:val="20"/>
                <w:lang w:eastAsia="lt-LT"/>
              </w:rPr>
            </w:pPr>
            <w:r w:rsidRPr="002342A8">
              <w:rPr>
                <w:rFonts w:ascii="Calibri" w:eastAsia="Times New Roman" w:hAnsi="Calibri" w:cs="Calibri"/>
                <w:b/>
                <w:sz w:val="20"/>
                <w:szCs w:val="20"/>
                <w:lang w:eastAsia="lt-LT"/>
              </w:rPr>
              <w:t xml:space="preserve">Viso </w:t>
            </w:r>
            <w:proofErr w:type="spellStart"/>
            <w:r w:rsidRPr="002342A8">
              <w:rPr>
                <w:rFonts w:ascii="Calibri" w:eastAsia="Times New Roman" w:hAnsi="Calibri" w:cs="Calibri"/>
                <w:b/>
                <w:sz w:val="20"/>
                <w:szCs w:val="20"/>
                <w:lang w:eastAsia="lt-LT"/>
              </w:rPr>
              <w:t>Eur</w:t>
            </w:r>
            <w:proofErr w:type="spellEnd"/>
            <w:r w:rsidRPr="002342A8">
              <w:rPr>
                <w:rFonts w:ascii="Calibri" w:eastAsia="Times New Roman" w:hAnsi="Calibri" w:cs="Calibri"/>
                <w:b/>
                <w:sz w:val="20"/>
                <w:szCs w:val="20"/>
                <w:lang w:eastAsia="lt-LT"/>
              </w:rPr>
              <w:t xml:space="preserve"> be PVM </w:t>
            </w:r>
          </w:p>
          <w:p w:rsidR="002342A8" w:rsidRPr="002342A8" w:rsidRDefault="002342A8" w:rsidP="002342A8">
            <w:pPr>
              <w:spacing w:after="0" w:line="240" w:lineRule="auto"/>
              <w:jc w:val="center"/>
              <w:rPr>
                <w:rFonts w:ascii="Calibri" w:eastAsia="Times New Roman" w:hAnsi="Calibri" w:cs="Calibri"/>
                <w:b/>
                <w:sz w:val="20"/>
                <w:szCs w:val="20"/>
                <w:lang w:eastAsia="lt-LT"/>
              </w:rPr>
            </w:pPr>
            <w:r w:rsidRPr="002342A8">
              <w:rPr>
                <w:rFonts w:ascii="Calibri" w:eastAsia="Times New Roman" w:hAnsi="Calibri" w:cs="Calibri"/>
                <w:b/>
                <w:sz w:val="20"/>
                <w:szCs w:val="20"/>
                <w:lang w:eastAsia="lt-LT"/>
              </w:rPr>
              <w:t>(4x5)</w:t>
            </w:r>
          </w:p>
        </w:tc>
      </w:tr>
      <w:tr w:rsidR="002342A8" w:rsidRPr="002342A8" w:rsidTr="002342A8">
        <w:trPr>
          <w:trHeight w:val="20"/>
          <w:jc w:val="center"/>
        </w:trPr>
        <w:tc>
          <w:tcPr>
            <w:tcW w:w="606" w:type="dxa"/>
            <w:tcBorders>
              <w:top w:val="single" w:sz="4" w:space="0" w:color="000000"/>
              <w:left w:val="single" w:sz="4" w:space="0" w:color="000000"/>
              <w:bottom w:val="single" w:sz="4" w:space="0" w:color="auto"/>
            </w:tcBorders>
            <w:shd w:val="clear" w:color="auto" w:fill="FFFFFF"/>
            <w:vAlign w:val="center"/>
          </w:tcPr>
          <w:p w:rsidR="002342A8" w:rsidRPr="002342A8" w:rsidRDefault="002342A8" w:rsidP="002342A8">
            <w:pPr>
              <w:spacing w:after="0" w:line="240" w:lineRule="auto"/>
              <w:jc w:val="center"/>
              <w:rPr>
                <w:rFonts w:ascii="Calibri" w:eastAsia="Times New Roman" w:hAnsi="Calibri" w:cs="Calibri"/>
                <w:b/>
                <w:i/>
                <w:spacing w:val="-1"/>
                <w:sz w:val="20"/>
                <w:szCs w:val="20"/>
                <w:lang w:eastAsia="lt-LT"/>
              </w:rPr>
            </w:pPr>
            <w:r w:rsidRPr="002342A8">
              <w:rPr>
                <w:rFonts w:ascii="Calibri" w:eastAsia="Times New Roman" w:hAnsi="Calibri" w:cs="Calibri"/>
                <w:b/>
                <w:i/>
                <w:sz w:val="20"/>
                <w:szCs w:val="20"/>
                <w:lang w:eastAsia="lt-LT"/>
              </w:rPr>
              <w:t>1</w:t>
            </w:r>
          </w:p>
        </w:tc>
        <w:tc>
          <w:tcPr>
            <w:tcW w:w="3775" w:type="dxa"/>
            <w:tcBorders>
              <w:top w:val="single" w:sz="4" w:space="0" w:color="000000"/>
              <w:left w:val="single" w:sz="4" w:space="0" w:color="000000"/>
              <w:bottom w:val="single" w:sz="4" w:space="0" w:color="auto"/>
            </w:tcBorders>
            <w:shd w:val="clear" w:color="auto" w:fill="FFFFFF"/>
            <w:vAlign w:val="center"/>
          </w:tcPr>
          <w:p w:rsidR="002342A8" w:rsidRPr="002342A8" w:rsidRDefault="002342A8" w:rsidP="002342A8">
            <w:pPr>
              <w:spacing w:after="0" w:line="240" w:lineRule="auto"/>
              <w:jc w:val="center"/>
              <w:rPr>
                <w:rFonts w:ascii="Calibri" w:eastAsia="Times New Roman" w:hAnsi="Calibri" w:cs="Calibri"/>
                <w:b/>
                <w:i/>
                <w:sz w:val="20"/>
                <w:szCs w:val="20"/>
                <w:lang w:eastAsia="lt-LT"/>
              </w:rPr>
            </w:pPr>
            <w:r w:rsidRPr="002342A8">
              <w:rPr>
                <w:rFonts w:ascii="Calibri" w:eastAsia="Times New Roman" w:hAnsi="Calibri" w:cs="Calibri"/>
                <w:b/>
                <w:i/>
                <w:sz w:val="20"/>
                <w:szCs w:val="20"/>
                <w:lang w:eastAsia="lt-LT"/>
              </w:rPr>
              <w:t>2</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b/>
                <w:i/>
                <w:sz w:val="20"/>
                <w:szCs w:val="20"/>
                <w:lang w:eastAsia="lt-LT"/>
              </w:rPr>
            </w:pPr>
            <w:r w:rsidRPr="002342A8">
              <w:rPr>
                <w:rFonts w:ascii="Calibri" w:eastAsia="Times New Roman" w:hAnsi="Calibri" w:cs="Calibri"/>
                <w:b/>
                <w:i/>
                <w:sz w:val="20"/>
                <w:szCs w:val="20"/>
                <w:lang w:eastAsia="lt-LT"/>
              </w:rPr>
              <w:t>3</w:t>
            </w:r>
          </w:p>
        </w:tc>
        <w:tc>
          <w:tcPr>
            <w:tcW w:w="135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b/>
                <w:i/>
                <w:sz w:val="20"/>
                <w:szCs w:val="20"/>
                <w:lang w:eastAsia="lt-LT"/>
              </w:rPr>
            </w:pPr>
            <w:r w:rsidRPr="002342A8">
              <w:rPr>
                <w:rFonts w:ascii="Calibri" w:eastAsia="Times New Roman" w:hAnsi="Calibri" w:cs="Calibri"/>
                <w:b/>
                <w:i/>
                <w:sz w:val="20"/>
                <w:szCs w:val="20"/>
                <w:lang w:eastAsia="lt-LT"/>
              </w:rPr>
              <w:t>4</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b/>
                <w:i/>
                <w:sz w:val="20"/>
                <w:szCs w:val="20"/>
                <w:lang w:eastAsia="lt-LT"/>
              </w:rPr>
            </w:pPr>
            <w:r w:rsidRPr="002342A8">
              <w:rPr>
                <w:rFonts w:ascii="Calibri" w:eastAsia="Times New Roman" w:hAnsi="Calibri" w:cs="Calibri"/>
                <w:b/>
                <w:i/>
                <w:sz w:val="20"/>
                <w:szCs w:val="20"/>
                <w:lang w:eastAsia="lt-LT"/>
              </w:rPr>
              <w:t>5</w:t>
            </w: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b/>
                <w:i/>
                <w:sz w:val="20"/>
                <w:szCs w:val="20"/>
                <w:lang w:eastAsia="lt-LT"/>
              </w:rPr>
            </w:pPr>
            <w:r w:rsidRPr="002342A8">
              <w:rPr>
                <w:rFonts w:ascii="Calibri" w:eastAsia="Times New Roman" w:hAnsi="Calibri" w:cs="Calibri"/>
                <w:b/>
                <w:i/>
                <w:sz w:val="20"/>
                <w:szCs w:val="20"/>
                <w:lang w:eastAsia="lt-LT"/>
              </w:rPr>
              <w:t>6</w:t>
            </w:r>
          </w:p>
        </w:tc>
      </w:tr>
      <w:tr w:rsidR="002342A8" w:rsidRPr="002342A8" w:rsidTr="002342A8">
        <w:trPr>
          <w:trHeight w:val="20"/>
          <w:jc w:val="center"/>
        </w:trPr>
        <w:tc>
          <w:tcPr>
            <w:tcW w:w="606" w:type="dxa"/>
            <w:tcBorders>
              <w:top w:val="single" w:sz="4" w:space="0" w:color="000000"/>
              <w:left w:val="single" w:sz="4" w:space="0" w:color="000000"/>
              <w:bottom w:val="single" w:sz="4" w:space="0" w:color="auto"/>
            </w:tcBorders>
            <w:shd w:val="clear" w:color="auto" w:fill="FFFFFF"/>
          </w:tcPr>
          <w:p w:rsidR="002342A8" w:rsidRPr="002342A8" w:rsidRDefault="002342A8" w:rsidP="002342A8">
            <w:pPr>
              <w:shd w:val="clear" w:color="auto" w:fill="FFFFFF"/>
              <w:snapToGrid w:val="0"/>
              <w:spacing w:after="0" w:line="240" w:lineRule="auto"/>
              <w:ind w:left="450" w:right="72"/>
              <w:contextualSpacing/>
              <w:rPr>
                <w:rFonts w:ascii="Calibri" w:eastAsia="Times New Roman" w:hAnsi="Calibri" w:cs="Calibri"/>
                <w:b/>
                <w:spacing w:val="-7"/>
                <w:sz w:val="20"/>
                <w:szCs w:val="20"/>
                <w:lang w:eastAsia="lt-LT"/>
              </w:rPr>
            </w:pPr>
          </w:p>
        </w:tc>
        <w:tc>
          <w:tcPr>
            <w:tcW w:w="3775" w:type="dxa"/>
            <w:tcBorders>
              <w:top w:val="single" w:sz="4" w:space="0" w:color="000000"/>
              <w:left w:val="single" w:sz="4" w:space="0" w:color="000000"/>
              <w:bottom w:val="single" w:sz="4" w:space="0" w:color="auto"/>
            </w:tcBorders>
            <w:shd w:val="clear" w:color="auto" w:fill="FFFFFF"/>
            <w:vAlign w:val="center"/>
          </w:tcPr>
          <w:p w:rsidR="002342A8" w:rsidRPr="002342A8" w:rsidRDefault="002342A8" w:rsidP="002342A8">
            <w:pPr>
              <w:spacing w:after="0" w:line="240" w:lineRule="auto"/>
              <w:jc w:val="center"/>
              <w:rPr>
                <w:rFonts w:ascii="Calibri" w:eastAsia="Calibri" w:hAnsi="Calibri" w:cs="Calibri"/>
                <w:b/>
                <w:sz w:val="20"/>
                <w:szCs w:val="20"/>
                <w:lang w:eastAsia="lt-LT"/>
              </w:rPr>
            </w:pPr>
            <w:r w:rsidRPr="002342A8">
              <w:rPr>
                <w:rFonts w:ascii="Calibri" w:eastAsia="Calibri" w:hAnsi="Calibri" w:cs="Calibri"/>
                <w:b/>
                <w:sz w:val="20"/>
                <w:szCs w:val="20"/>
                <w:lang w:eastAsia="lt-LT"/>
              </w:rPr>
              <w:t>I. Vidaus sienų apdailos darbai</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numPr>
                <w:ilvl w:val="1"/>
                <w:numId w:val="0"/>
              </w:numPr>
              <w:spacing w:after="0" w:line="240" w:lineRule="auto"/>
              <w:jc w:val="center"/>
              <w:rPr>
                <w:rFonts w:ascii="Calibri" w:eastAsia="Times New Roman" w:hAnsi="Calibri" w:cs="Calibri"/>
                <w:b/>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b/>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b/>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b/>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Senų dažų nuvalymas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600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Antipelėsinių</w:t>
            </w:r>
            <w:proofErr w:type="spellEnd"/>
            <w:r w:rsidRPr="002342A8">
              <w:rPr>
                <w:rFonts w:ascii="Calibri" w:eastAsia="Times New Roman" w:hAnsi="Calibri" w:cs="Calibri"/>
                <w:sz w:val="20"/>
                <w:szCs w:val="20"/>
                <w:lang w:eastAsia="lt-LT"/>
              </w:rPr>
              <w:t xml:space="preserve"> priemonių išpurškimas, pelėsio naikinimas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Sienų plytelių nuardymas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Ventiliacijos grotelių, įvairių pakabų, laikiklių ir pan. esančių ant sienų demontavimas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Betoninių ar mūrinių sienų 100 mm griovimas, 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Apdailinių</w:t>
            </w:r>
            <w:proofErr w:type="spellEnd"/>
            <w:r w:rsidRPr="002342A8">
              <w:rPr>
                <w:rFonts w:ascii="Calibri" w:eastAsia="Times New Roman" w:hAnsi="Calibri" w:cs="Calibri"/>
                <w:sz w:val="20"/>
                <w:szCs w:val="20"/>
                <w:lang w:eastAsia="lt-LT"/>
              </w:rPr>
              <w:t xml:space="preserve"> sieninių lentelių ar plokščių 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Karkaso, </w:t>
            </w:r>
            <w:proofErr w:type="spellStart"/>
            <w:r w:rsidRPr="002342A8">
              <w:rPr>
                <w:rFonts w:ascii="Calibri" w:eastAsia="Times New Roman" w:hAnsi="Calibri" w:cs="Calibri"/>
                <w:sz w:val="20"/>
                <w:szCs w:val="20"/>
                <w:lang w:eastAsia="lt-LT"/>
              </w:rPr>
              <w:t>apdailinėms</w:t>
            </w:r>
            <w:proofErr w:type="spellEnd"/>
            <w:r w:rsidRPr="002342A8">
              <w:rPr>
                <w:rFonts w:ascii="Calibri" w:eastAsia="Times New Roman" w:hAnsi="Calibri" w:cs="Calibri"/>
                <w:sz w:val="20"/>
                <w:szCs w:val="20"/>
                <w:lang w:eastAsia="lt-LT"/>
              </w:rPr>
              <w:t xml:space="preserve"> lentelėms ar OSB plokščių tvirtinimui, įrengimas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Gipso kartono plokščių klijavimas ant sienų gipsiniais mišiniais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Pertvarų su metaliniu karkasu ir izoliacijos 50 mm mineralinės vatos sluoksniu, įrengimas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Gipso kartono plokščių tvirtinimas ant įrengto karkaso su siūlių užglaistymu</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Sienų paviršių aptaisymas plastikinėmis dailylentėmis ant įrengto karkaso</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Sienų vidinių paviršių aptaisymas OSB 12 mm plokštėmis tvirtinant prie įrengto karkaso</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Sienų izoliacijos įrengimas iš 50 mm </w:t>
            </w:r>
            <w:proofErr w:type="spellStart"/>
            <w:r w:rsidRPr="002342A8">
              <w:rPr>
                <w:rFonts w:ascii="Calibri" w:eastAsia="Times New Roman" w:hAnsi="Calibri" w:cs="Calibri"/>
                <w:sz w:val="20"/>
                <w:szCs w:val="20"/>
                <w:lang w:eastAsia="lt-LT"/>
              </w:rPr>
              <w:t>polistireninio</w:t>
            </w:r>
            <w:proofErr w:type="spellEnd"/>
            <w:r w:rsidRPr="002342A8">
              <w:rPr>
                <w:rFonts w:ascii="Calibri" w:eastAsia="Times New Roman" w:hAnsi="Calibri" w:cs="Calibri"/>
                <w:sz w:val="20"/>
                <w:szCs w:val="20"/>
                <w:lang w:eastAsia="lt-LT"/>
              </w:rPr>
              <w:t xml:space="preserve"> </w:t>
            </w:r>
            <w:proofErr w:type="spellStart"/>
            <w:r w:rsidRPr="002342A8">
              <w:rPr>
                <w:rFonts w:ascii="Calibri" w:eastAsia="Times New Roman" w:hAnsi="Calibri" w:cs="Calibri"/>
                <w:sz w:val="20"/>
                <w:szCs w:val="20"/>
                <w:lang w:eastAsia="lt-LT"/>
              </w:rPr>
              <w:t>putplasčio</w:t>
            </w:r>
            <w:proofErr w:type="spellEnd"/>
            <w:r w:rsidRPr="002342A8">
              <w:rPr>
                <w:rFonts w:ascii="Calibri" w:eastAsia="Times New Roman" w:hAnsi="Calibri" w:cs="Calibri"/>
                <w:sz w:val="20"/>
                <w:szCs w:val="20"/>
                <w:lang w:eastAsia="lt-LT"/>
              </w:rPr>
              <w:t xml:space="preserve"> įrengiant armavimo tinklelį</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Sienų, ertmių, tarpų, perdangų atskirų vietų izoliavimas mineraline vata</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3</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Vienasluoksnio</w:t>
            </w:r>
            <w:proofErr w:type="spellEnd"/>
            <w:r w:rsidRPr="002342A8">
              <w:rPr>
                <w:rFonts w:ascii="Calibri" w:eastAsia="Times New Roman" w:hAnsi="Calibri" w:cs="Calibri"/>
                <w:sz w:val="20"/>
                <w:szCs w:val="20"/>
                <w:lang w:eastAsia="lt-LT"/>
              </w:rPr>
              <w:t xml:space="preserve"> </w:t>
            </w:r>
            <w:proofErr w:type="spellStart"/>
            <w:r w:rsidRPr="002342A8">
              <w:rPr>
                <w:rFonts w:ascii="Calibri" w:eastAsia="Times New Roman" w:hAnsi="Calibri" w:cs="Calibri"/>
                <w:sz w:val="20"/>
                <w:szCs w:val="20"/>
                <w:lang w:eastAsia="lt-LT"/>
              </w:rPr>
              <w:t>gipskartonio</w:t>
            </w:r>
            <w:proofErr w:type="spellEnd"/>
            <w:r w:rsidRPr="002342A8">
              <w:rPr>
                <w:rFonts w:ascii="Calibri" w:eastAsia="Times New Roman" w:hAnsi="Calibri" w:cs="Calibri"/>
                <w:sz w:val="20"/>
                <w:szCs w:val="20"/>
                <w:lang w:eastAsia="lt-LT"/>
              </w:rPr>
              <w:t xml:space="preserve"> pertvarų su metaliniu karkasu ir izoliacijos 50 mm mineralinės vatos sluoksniu, įrengimas ir siūlių užglaistymas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Dviejų sluoksnių </w:t>
            </w:r>
            <w:proofErr w:type="spellStart"/>
            <w:r w:rsidRPr="002342A8">
              <w:rPr>
                <w:rFonts w:ascii="Calibri" w:eastAsia="Times New Roman" w:hAnsi="Calibri" w:cs="Calibri"/>
                <w:sz w:val="20"/>
                <w:szCs w:val="20"/>
                <w:lang w:eastAsia="lt-LT"/>
              </w:rPr>
              <w:t>gipskartonio</w:t>
            </w:r>
            <w:proofErr w:type="spellEnd"/>
            <w:r w:rsidRPr="002342A8">
              <w:rPr>
                <w:rFonts w:ascii="Calibri" w:eastAsia="Times New Roman" w:hAnsi="Calibri" w:cs="Calibri"/>
                <w:sz w:val="20"/>
                <w:szCs w:val="20"/>
                <w:lang w:eastAsia="lt-LT"/>
              </w:rPr>
              <w:t xml:space="preserve"> pertvarų su metaliniu karkasu ir izoliacijos 50 mm mineralinės vatos sluoksniu įrengimas ir siūlių užglaistymas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Difuzinės plėvelės įrengimas (funkcinis sluoksnio storis ne mažesnis negu 100qm)</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500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Garo plėvelės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Sienų paviršių gruntavimas giluminiu arba sukibimą gerinančiu gruntu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Hidroizoliacinių dangų įrengimas naudojant hidroizoliacines mastikas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Hidroizoliacinių juostų ir kampų įrengimas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Sienų paviršių 2-iejų kartų glaistymas organiniais arba akriliniais glaistais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Glaistytų sienų šveitimas rankiniu būdu arba mechanizuotai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Iškirstų sienų vagų užtaisymas gipsiniu arba kalkiniu tinku, kai vagos plotis iki 40 mm</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Aptaisytų sienų dažymas vandens emulsiniais dažais 2 (du) kartus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Sienų vidinių paviršių aptaisymas OSB 12 mm plokštėmis tvirtinant prie įrengto karkaso</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Sienų šiltinamosios izoliacijos įrengimas iš 50 mm </w:t>
            </w:r>
            <w:proofErr w:type="spellStart"/>
            <w:r w:rsidRPr="002342A8">
              <w:rPr>
                <w:rFonts w:ascii="Calibri" w:eastAsia="Times New Roman" w:hAnsi="Calibri" w:cs="Calibri"/>
                <w:sz w:val="20"/>
                <w:szCs w:val="20"/>
                <w:lang w:eastAsia="lt-LT"/>
              </w:rPr>
              <w:t>polistireninio</w:t>
            </w:r>
            <w:proofErr w:type="spellEnd"/>
            <w:r w:rsidRPr="002342A8">
              <w:rPr>
                <w:rFonts w:ascii="Calibri" w:eastAsia="Times New Roman" w:hAnsi="Calibri" w:cs="Calibri"/>
                <w:sz w:val="20"/>
                <w:szCs w:val="20"/>
                <w:lang w:eastAsia="lt-LT"/>
              </w:rPr>
              <w:t xml:space="preserve"> </w:t>
            </w:r>
            <w:proofErr w:type="spellStart"/>
            <w:r w:rsidRPr="002342A8">
              <w:rPr>
                <w:rFonts w:ascii="Calibri" w:eastAsia="Times New Roman" w:hAnsi="Calibri" w:cs="Calibri"/>
                <w:sz w:val="20"/>
                <w:szCs w:val="20"/>
                <w:lang w:eastAsia="lt-LT"/>
              </w:rPr>
              <w:t>putplasčio</w:t>
            </w:r>
            <w:proofErr w:type="spellEnd"/>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Naujų tapetų klijavimas ant paruošto pagrindo</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Vidinių ir išorinių sienų kampų ir </w:t>
            </w:r>
            <w:proofErr w:type="spellStart"/>
            <w:r w:rsidRPr="002342A8">
              <w:rPr>
                <w:rFonts w:ascii="Calibri" w:eastAsia="Times New Roman" w:hAnsi="Calibri" w:cs="Calibri"/>
                <w:sz w:val="20"/>
                <w:szCs w:val="20"/>
                <w:lang w:eastAsia="lt-LT"/>
              </w:rPr>
              <w:t>angokraščių</w:t>
            </w:r>
            <w:proofErr w:type="spellEnd"/>
            <w:r w:rsidRPr="002342A8">
              <w:rPr>
                <w:rFonts w:ascii="Calibri" w:eastAsia="Times New Roman" w:hAnsi="Calibri" w:cs="Calibri"/>
                <w:sz w:val="20"/>
                <w:szCs w:val="20"/>
                <w:lang w:eastAsia="lt-LT"/>
              </w:rPr>
              <w:t xml:space="preserve"> papildomas tvirtinimas PVC juostomis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Vidaus sienų aptaisymas glazūruotomis/keramikinėmis plytelėmis ant paruošto pagrindo su tarpų užglaistymu</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Tinkavimas gipsiniu arba kalkiniu tinku, kiekvienam sekančiam papildomam 10 mm storiui</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Tinkavimas gipsiniu arba kalkiniu tinku iki 10 mm storio</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500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highlight w:val="yellow"/>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highlight w:val="yellow"/>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Atskirų vietų tinko remontas, plotams iki 5 m2 ir iki 10 mm storio</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Ventiliacijos grotelių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Revizinių durelių iki 300x600 mm įrengimas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Metalinio dūmtraukio įsikirtimo į kaminą aptaisymas molio mišiniais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both"/>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II. Lubų paviršių apdailos darbai</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Lubų nuvalymas (kreidos, senų dažų skutimas, nuplovimas)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600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Apdailinių</w:t>
            </w:r>
            <w:proofErr w:type="spellEnd"/>
            <w:r w:rsidRPr="002342A8">
              <w:rPr>
                <w:rFonts w:ascii="Calibri" w:eastAsia="Times New Roman" w:hAnsi="Calibri" w:cs="Calibri"/>
                <w:sz w:val="20"/>
                <w:szCs w:val="20"/>
                <w:lang w:eastAsia="lt-LT"/>
              </w:rPr>
              <w:t xml:space="preserve"> lubinių lentelių ar plokščių 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400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Lubų paviršių įtrūkimų ir nelygumų remontas tinkuojant gipsiniais arba kalkiniais tinkais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400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Lubų paviršių gruntavimas giluminiu arba sukibimą gerinančiu gruntu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Lubų 2 -</w:t>
            </w:r>
            <w:proofErr w:type="spellStart"/>
            <w:r w:rsidRPr="002342A8">
              <w:rPr>
                <w:rFonts w:ascii="Calibri" w:eastAsia="Times New Roman" w:hAnsi="Calibri" w:cs="Calibri"/>
                <w:sz w:val="20"/>
                <w:szCs w:val="20"/>
                <w:lang w:eastAsia="lt-LT"/>
              </w:rPr>
              <w:t>iejų</w:t>
            </w:r>
            <w:proofErr w:type="spellEnd"/>
            <w:r w:rsidRPr="002342A8">
              <w:rPr>
                <w:rFonts w:ascii="Calibri" w:eastAsia="Times New Roman" w:hAnsi="Calibri" w:cs="Calibri"/>
                <w:sz w:val="20"/>
                <w:szCs w:val="20"/>
                <w:lang w:eastAsia="lt-LT"/>
              </w:rPr>
              <w:t xml:space="preserve"> kartų  glaistymas ir šveitimas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bCs/>
                <w:spacing w:val="20"/>
                <w:sz w:val="20"/>
                <w:szCs w:val="20"/>
                <w:lang w:eastAsia="lt-LT"/>
              </w:rPr>
            </w:pPr>
            <w:r w:rsidRPr="002342A8">
              <w:rPr>
                <w:rFonts w:ascii="Calibri" w:eastAsia="Times New Roman" w:hAnsi="Calibri" w:cs="Calibri"/>
                <w:sz w:val="20"/>
                <w:szCs w:val="20"/>
                <w:lang w:eastAsia="lt-LT"/>
              </w:rPr>
              <w:t xml:space="preserve">Lubų 2-iejų kartų dažymas emulsiniais dažais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Lubų paviršių aptaisymas plastikinėmis dailylentėmis įrengiant karkasą</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Lubų paviršių aptaisymas gipso kartono plokštėmis, įrengiant karkasą ir užtaisant siūles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III. Grindų remonto darbai</w:t>
            </w:r>
          </w:p>
        </w:tc>
        <w:tc>
          <w:tcPr>
            <w:tcW w:w="760"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Senų medinių lentinių grindų, </w:t>
            </w:r>
            <w:proofErr w:type="spellStart"/>
            <w:r w:rsidRPr="002342A8">
              <w:rPr>
                <w:rFonts w:ascii="Calibri" w:eastAsia="Times New Roman" w:hAnsi="Calibri" w:cs="Calibri"/>
                <w:sz w:val="20"/>
                <w:szCs w:val="20"/>
                <w:lang w:eastAsia="lt-LT"/>
              </w:rPr>
              <w:t>juodgrindžių</w:t>
            </w:r>
            <w:proofErr w:type="spellEnd"/>
            <w:r w:rsidRPr="002342A8">
              <w:rPr>
                <w:rFonts w:ascii="Calibri" w:eastAsia="Times New Roman" w:hAnsi="Calibri" w:cs="Calibri"/>
                <w:sz w:val="20"/>
                <w:szCs w:val="20"/>
                <w:lang w:eastAsia="lt-LT"/>
              </w:rPr>
              <w:t xml:space="preserve"> išardymas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Medinių grindų karkaso, skersinių, </w:t>
            </w:r>
            <w:proofErr w:type="spellStart"/>
            <w:r w:rsidRPr="002342A8">
              <w:rPr>
                <w:rFonts w:ascii="Calibri" w:eastAsia="Times New Roman" w:hAnsi="Calibri" w:cs="Calibri"/>
                <w:sz w:val="20"/>
                <w:szCs w:val="20"/>
                <w:lang w:eastAsia="lt-LT"/>
              </w:rPr>
              <w:t>gulekšnių</w:t>
            </w:r>
            <w:proofErr w:type="spellEnd"/>
            <w:r w:rsidRPr="002342A8">
              <w:rPr>
                <w:rFonts w:ascii="Calibri" w:eastAsia="Times New Roman" w:hAnsi="Calibri" w:cs="Calibri"/>
                <w:sz w:val="20"/>
                <w:szCs w:val="20"/>
                <w:lang w:eastAsia="lt-LT"/>
              </w:rPr>
              <w:t xml:space="preserve"> 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Seno laminato nuėmimas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Seno linoleumo nuėmimas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Grindjuosčių nuardymas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Grindų betoninių dangų ardymas, kai ardomas storis iki 100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6</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Linoleumo dangų įrengimas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bCs/>
                <w:spacing w:val="15"/>
                <w:sz w:val="20"/>
                <w:szCs w:val="20"/>
                <w:lang w:eastAsia="lt-LT"/>
              </w:rPr>
              <w:t>m</w:t>
            </w:r>
            <w:r w:rsidRPr="002342A8">
              <w:rPr>
                <w:rFonts w:ascii="Calibri" w:eastAsia="Times New Roman" w:hAnsi="Calibri" w:cs="Calibri"/>
                <w:bCs/>
                <w:spacing w:val="15"/>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Skylių užtaisymas medinėse grindyse lentomis arba naudojant OSB 22 mm plokštes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90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Plokštės OSB 18 mm įrengimas tvirtinant ant medinių ar kitų grindų dangų</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Grindų lyginimas išlyginamuoju mišiniu, kai išlyginamasis sluoksnis iki 15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Senų grindų plytelių išardymas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Gulekšnių</w:t>
            </w:r>
            <w:proofErr w:type="spellEnd"/>
            <w:r w:rsidRPr="002342A8">
              <w:rPr>
                <w:rFonts w:ascii="Calibri" w:eastAsia="Times New Roman" w:hAnsi="Calibri" w:cs="Calibri"/>
                <w:sz w:val="20"/>
                <w:szCs w:val="20"/>
                <w:lang w:eastAsia="lt-LT"/>
              </w:rPr>
              <w:t xml:space="preserve"> pakeitimas ant perdangos, kai </w:t>
            </w:r>
            <w:proofErr w:type="spellStart"/>
            <w:r w:rsidRPr="002342A8">
              <w:rPr>
                <w:rFonts w:ascii="Calibri" w:eastAsia="Times New Roman" w:hAnsi="Calibri" w:cs="Calibri"/>
                <w:sz w:val="20"/>
                <w:szCs w:val="20"/>
                <w:lang w:eastAsia="lt-LT"/>
              </w:rPr>
              <w:t>gulekšnis</w:t>
            </w:r>
            <w:proofErr w:type="spellEnd"/>
            <w:r w:rsidRPr="002342A8">
              <w:rPr>
                <w:rFonts w:ascii="Calibri" w:eastAsia="Times New Roman" w:hAnsi="Calibri" w:cs="Calibri"/>
                <w:sz w:val="20"/>
                <w:szCs w:val="20"/>
                <w:lang w:eastAsia="lt-LT"/>
              </w:rPr>
              <w:t xml:space="preserve"> iki 100 x 100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3</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Grindų betonavimas rankiniu būdu, kai betonuojamas storis iki 70 mm</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Plokštės OSB 22 mm įrengimas ant medinių </w:t>
            </w:r>
            <w:proofErr w:type="spellStart"/>
            <w:r w:rsidRPr="002342A8">
              <w:rPr>
                <w:rFonts w:ascii="Calibri" w:eastAsia="Times New Roman" w:hAnsi="Calibri" w:cs="Calibri"/>
                <w:sz w:val="20"/>
                <w:szCs w:val="20"/>
                <w:lang w:eastAsia="lt-LT"/>
              </w:rPr>
              <w:t>gulekšnių</w:t>
            </w:r>
            <w:proofErr w:type="spellEnd"/>
          </w:p>
        </w:tc>
        <w:tc>
          <w:tcPr>
            <w:tcW w:w="760" w:type="dxa"/>
            <w:tcBorders>
              <w:top w:val="single" w:sz="4" w:space="0" w:color="auto"/>
              <w:left w:val="nil"/>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250</w:t>
            </w:r>
          </w:p>
        </w:tc>
        <w:tc>
          <w:tcPr>
            <w:tcW w:w="1595" w:type="dxa"/>
            <w:tcBorders>
              <w:top w:val="single" w:sz="4" w:space="0" w:color="auto"/>
              <w:left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PVC sujungimo juostų tvirtinimas grindims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Laminuotų grindų su paklotu įrengimas 22 kl.</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500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Lentinių ne mažiau 35 x 100 x 400 mm grindų įrengimas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PVC grindjuosčių įrengimas su jungimo elementais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Medinių grindų lakavimas/dažymas aliejiniais dažais 2 k. pasiruošiant pagrindą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Keramikinių/akmens masės plytelių grindų dangos įrengimas ant betono pagrindo ir tarpų užglaistymas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IV. Elektros instaliacijos remonto darbai</w:t>
            </w:r>
          </w:p>
        </w:tc>
        <w:tc>
          <w:tcPr>
            <w:tcW w:w="760"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Šviestuvų plafonų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Kabelių, laidų demontavimas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Šviestuvų, jungiklių, rozečių, paskirstymo ir kitų dėžučių demontavimas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Vagų elektros laidams tiesti iškirtimas betoninėse ar mūrinėse sienose</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Skylių išmušimas/ išgręžimas betoninėse sienose rozetėms, jungikliams, dėžutėms, laidų gilzėms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Virštinkinio</w:t>
            </w:r>
            <w:proofErr w:type="spellEnd"/>
            <w:r w:rsidRPr="002342A8">
              <w:rPr>
                <w:rFonts w:ascii="Calibri" w:eastAsia="Times New Roman" w:hAnsi="Calibri" w:cs="Calibri"/>
                <w:sz w:val="20"/>
                <w:szCs w:val="20"/>
                <w:lang w:eastAsia="lt-LT"/>
              </w:rPr>
              <w:t xml:space="preserve"> elektros skydelio skirto iki 12 </w:t>
            </w:r>
            <w:proofErr w:type="spellStart"/>
            <w:r w:rsidRPr="002342A8">
              <w:rPr>
                <w:rFonts w:ascii="Calibri" w:eastAsia="Times New Roman" w:hAnsi="Calibri" w:cs="Calibri"/>
                <w:sz w:val="20"/>
                <w:szCs w:val="20"/>
                <w:lang w:eastAsia="lt-LT"/>
              </w:rPr>
              <w:t>mod</w:t>
            </w:r>
            <w:proofErr w:type="spellEnd"/>
            <w:r w:rsidRPr="002342A8">
              <w:rPr>
                <w:rFonts w:ascii="Calibri" w:eastAsia="Times New Roman" w:hAnsi="Calibri" w:cs="Calibri"/>
                <w:sz w:val="20"/>
                <w:szCs w:val="20"/>
                <w:lang w:eastAsia="lt-LT"/>
              </w:rPr>
              <w:t>.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60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Nuotėkių relės įrengimas skydelyje</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30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10a – 16a 1p automatinio jungiklio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30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20a – 25a 1p automatinio jungiklio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30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Esamų šviestuvų keitimas į LED tipo šviestuvus (iki 30 w)</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100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Apskaitos skydo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10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Virštinkinių</w:t>
            </w:r>
            <w:proofErr w:type="spellEnd"/>
            <w:r w:rsidRPr="002342A8">
              <w:rPr>
                <w:rFonts w:ascii="Calibri" w:eastAsia="Times New Roman" w:hAnsi="Calibri" w:cs="Calibri"/>
                <w:sz w:val="20"/>
                <w:szCs w:val="20"/>
                <w:lang w:eastAsia="lt-LT"/>
              </w:rPr>
              <w:t xml:space="preserve"> rozečių įrengimas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Potinkinių rozečių įrengimas išgręžiant skyles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Virštinkinių</w:t>
            </w:r>
            <w:proofErr w:type="spellEnd"/>
            <w:r w:rsidRPr="002342A8">
              <w:rPr>
                <w:rFonts w:ascii="Calibri" w:eastAsia="Times New Roman" w:hAnsi="Calibri" w:cs="Calibri"/>
                <w:sz w:val="20"/>
                <w:szCs w:val="20"/>
                <w:lang w:eastAsia="lt-LT"/>
              </w:rPr>
              <w:t xml:space="preserve"> apšvietimo jungiklių, perjungiklių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Potinkinių apšvietimo jungiklių, perjungiklių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Nuotėkių relės įrengimas skyde</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60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Įvairių buitinių prietaisų pajungimas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90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Elektros kabelių trijų-keturių gyslų tiesimas iki 1,5 mm2 sienose, lubose</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300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Elektros kabelių trijų-keturių gyslų tiesimas iki 2,5 mm2 sienose, lubose</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450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Elektros kabelių PVC lovelių tiesimas sienose, lubose</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600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Elektros kabelių PVC gofruotų vamzdžių tiesimas sienose, lubose</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600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Virštinkinių</w:t>
            </w:r>
            <w:proofErr w:type="spellEnd"/>
            <w:r w:rsidRPr="002342A8">
              <w:rPr>
                <w:rFonts w:ascii="Calibri" w:eastAsia="Times New Roman" w:hAnsi="Calibri" w:cs="Calibri"/>
                <w:sz w:val="20"/>
                <w:szCs w:val="20"/>
                <w:lang w:eastAsia="lt-LT"/>
              </w:rPr>
              <w:t xml:space="preserve"> ar įleidžiamų LED panelių  įrengimas (iki 30w)</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Dūmų detektoriaus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Calibri" w:hAnsi="Calibri" w:cs="Calibri"/>
                <w:kern w:val="3"/>
                <w:sz w:val="20"/>
                <w:szCs w:val="20"/>
              </w:rPr>
            </w:pPr>
            <w:r w:rsidRPr="002342A8">
              <w:rPr>
                <w:rFonts w:ascii="Calibri" w:eastAsia="Calibri" w:hAnsi="Calibri" w:cs="Calibri"/>
                <w:kern w:val="3"/>
                <w:sz w:val="20"/>
                <w:szCs w:val="20"/>
              </w:rPr>
              <w:t>60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Paskirstymo ir kitų dėžučių montavimas sienose, lubose</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Skylių išmušimas betoninėse sienose el. įvado įrengimui</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150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Skylių užtaisymas gelžbetonio perdangose betono mišiniu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60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Skydelio (16a – 24a ) automatais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r w:rsidRPr="002342A8">
              <w:rPr>
                <w:rFonts w:ascii="Calibri" w:eastAsia="Calibri" w:hAnsi="Calibri" w:cs="Calibri"/>
                <w:kern w:val="3"/>
                <w:sz w:val="20"/>
                <w:szCs w:val="20"/>
              </w:rPr>
              <w:t>60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uppressAutoHyphens/>
              <w:autoSpaceDN w:val="0"/>
              <w:spacing w:after="0" w:line="240" w:lineRule="auto"/>
              <w:jc w:val="center"/>
              <w:textAlignment w:val="baseline"/>
              <w:rPr>
                <w:rFonts w:ascii="Calibri" w:eastAsia="Times New Roman" w:hAnsi="Calibri" w:cs="Calibri"/>
                <w:kern w:val="3"/>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V. Santechnikos įrengimo/remonto darbai</w:t>
            </w:r>
          </w:p>
        </w:tc>
        <w:tc>
          <w:tcPr>
            <w:tcW w:w="760"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Vidaus vamzdynų iš plieninių vandentiekių - dujotiekių iki 32 mm skersmens vamzdžių 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Vidaus nuotekų iki 110 mm skersmens vamzdžių 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Ketinių vidaus kanalizacijos 100 mm skersmens vamzdynų 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Vandens šildymo kolonėlės, maišytuvo, praustuvo, plautuvės, klozeto indo nuėmimas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Vonių nuėmimas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Dušo kabinų demontavimas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Dujinės ar elektrinės viryklės demontavimas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Radiatorių išmontavimas, kai jų masė iki 80 kg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45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Radiatorių išmontavimas, kai jų masė daugiau kaip 80 kg</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45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Rankšluosčių džiovintuvų, išsiplėtimo indų, cirkuliacinių siurblių demontavimas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45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Ventilių, įvairių vožtuvų, manometrų, filtrų, </w:t>
            </w:r>
            <w:proofErr w:type="spellStart"/>
            <w:r w:rsidRPr="002342A8">
              <w:rPr>
                <w:rFonts w:ascii="Calibri" w:eastAsia="Calibri" w:hAnsi="Calibri" w:cs="Calibri"/>
                <w:sz w:val="20"/>
                <w:szCs w:val="20"/>
              </w:rPr>
              <w:t>nuorintojų</w:t>
            </w:r>
            <w:proofErr w:type="spellEnd"/>
            <w:r w:rsidRPr="002342A8">
              <w:rPr>
                <w:rFonts w:ascii="Calibri" w:eastAsia="Calibri" w:hAnsi="Calibri" w:cs="Calibri"/>
                <w:sz w:val="20"/>
                <w:szCs w:val="20"/>
              </w:rPr>
              <w:t xml:space="preserve"> ar kitų </w:t>
            </w:r>
            <w:proofErr w:type="spellStart"/>
            <w:r w:rsidRPr="002342A8">
              <w:rPr>
                <w:rFonts w:ascii="Calibri" w:eastAsia="Calibri" w:hAnsi="Calibri" w:cs="Calibri"/>
                <w:sz w:val="20"/>
                <w:szCs w:val="20"/>
              </w:rPr>
              <w:t>srieginių</w:t>
            </w:r>
            <w:proofErr w:type="spellEnd"/>
            <w:r w:rsidRPr="002342A8">
              <w:rPr>
                <w:rFonts w:ascii="Calibri" w:eastAsia="Calibri" w:hAnsi="Calibri" w:cs="Calibri"/>
                <w:sz w:val="20"/>
                <w:szCs w:val="20"/>
              </w:rPr>
              <w:t xml:space="preserve"> jungčių ir įtaisų demontavimas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Dūmtraukių iki 180 mm demontavimas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proofErr w:type="spellStart"/>
            <w:r w:rsidRPr="002342A8">
              <w:rPr>
                <w:rFonts w:ascii="Calibri" w:eastAsia="Calibri" w:hAnsi="Calibri" w:cs="Calibri"/>
                <w:sz w:val="20"/>
                <w:szCs w:val="20"/>
              </w:rPr>
              <w:t>Srieginių</w:t>
            </w:r>
            <w:proofErr w:type="spellEnd"/>
            <w:r w:rsidRPr="002342A8">
              <w:rPr>
                <w:rFonts w:ascii="Calibri" w:eastAsia="Calibri" w:hAnsi="Calibri" w:cs="Calibri"/>
                <w:sz w:val="20"/>
                <w:szCs w:val="20"/>
              </w:rPr>
              <w:t xml:space="preserve"> rutulinių ventilių 15-20 mm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proofErr w:type="spellStart"/>
            <w:r w:rsidRPr="002342A8">
              <w:rPr>
                <w:rFonts w:ascii="Calibri" w:eastAsia="Calibri" w:hAnsi="Calibri" w:cs="Calibri"/>
                <w:sz w:val="20"/>
                <w:szCs w:val="20"/>
              </w:rPr>
              <w:t>Srieginių</w:t>
            </w:r>
            <w:proofErr w:type="spellEnd"/>
            <w:r w:rsidRPr="002342A8">
              <w:rPr>
                <w:rFonts w:ascii="Calibri" w:eastAsia="Calibri" w:hAnsi="Calibri" w:cs="Calibri"/>
                <w:sz w:val="20"/>
                <w:szCs w:val="20"/>
              </w:rPr>
              <w:t xml:space="preserve"> rutulinių ventilių 25-32 mm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proofErr w:type="spellStart"/>
            <w:r w:rsidRPr="002342A8">
              <w:rPr>
                <w:rFonts w:ascii="Calibri" w:eastAsia="Calibri" w:hAnsi="Calibri" w:cs="Calibri"/>
                <w:sz w:val="20"/>
                <w:szCs w:val="20"/>
              </w:rPr>
              <w:t>Prietaisinio</w:t>
            </w:r>
            <w:proofErr w:type="spellEnd"/>
            <w:r w:rsidRPr="002342A8">
              <w:rPr>
                <w:rFonts w:ascii="Calibri" w:eastAsia="Calibri" w:hAnsi="Calibri" w:cs="Calibri"/>
                <w:sz w:val="20"/>
                <w:szCs w:val="20"/>
              </w:rPr>
              <w:t xml:space="preserve"> ventilio montavimas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40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Times New Roman" w:hAnsi="Calibri" w:cs="Calibri"/>
                <w:sz w:val="20"/>
                <w:szCs w:val="20"/>
                <w:lang w:eastAsia="lt-LT"/>
              </w:rPr>
              <w:t>Vagų, vandentiekio ar nuotekų vamzdynams tiesti, iškirtimas betoninėse ar mūrinėse sienose, grindyse</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Senų kieto kuro katilų ar dujinių katilų demontavimas iki 100 kg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Pečių ir krosnių ardymas, demontavimas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proofErr w:type="spellStart"/>
            <w:r w:rsidRPr="002342A8">
              <w:rPr>
                <w:rFonts w:ascii="Calibri" w:eastAsia="Calibri" w:hAnsi="Calibri" w:cs="Calibri"/>
                <w:sz w:val="20"/>
                <w:szCs w:val="20"/>
              </w:rPr>
              <w:t>Įmovinių</w:t>
            </w:r>
            <w:proofErr w:type="spellEnd"/>
            <w:r w:rsidRPr="002342A8">
              <w:rPr>
                <w:rFonts w:ascii="Calibri" w:eastAsia="Calibri" w:hAnsi="Calibri" w:cs="Calibri"/>
                <w:sz w:val="20"/>
                <w:szCs w:val="20"/>
              </w:rPr>
              <w:t xml:space="preserve"> ventilių, vožtuvų montavimas, kai vamzdžio skersmuo iki 20 mm</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60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Vandens čiaupų montavimas (</w:t>
            </w:r>
            <w:proofErr w:type="spellStart"/>
            <w:r w:rsidRPr="002342A8">
              <w:rPr>
                <w:rFonts w:ascii="Calibri" w:eastAsia="Calibri" w:hAnsi="Calibri" w:cs="Calibri"/>
                <w:sz w:val="20"/>
                <w:szCs w:val="20"/>
              </w:rPr>
              <w:t>prietaisinio</w:t>
            </w:r>
            <w:proofErr w:type="spellEnd"/>
            <w:r w:rsidRPr="002342A8">
              <w:rPr>
                <w:rFonts w:ascii="Calibri" w:eastAsia="Calibri" w:hAnsi="Calibri" w:cs="Calibri"/>
                <w:sz w:val="20"/>
                <w:szCs w:val="20"/>
              </w:rPr>
              <w:t xml:space="preserve"> ventilio) iki 20mm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60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Vandentiekio, šildymo vamzdynų iš plastikinių vamzdžių tiesimas, kai vamzdžio skersmuo iki 32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Plieninių vamzdžių tiesimas, kai vamzdžio skersmuo iki 22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60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Plieninių vamzdžių galų sriegimas, kai vamzdžio skersmuo iki 32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proofErr w:type="spellStart"/>
            <w:r w:rsidRPr="002342A8">
              <w:rPr>
                <w:rFonts w:ascii="Calibri" w:eastAsia="Calibri" w:hAnsi="Calibri" w:cs="Calibri"/>
                <w:sz w:val="20"/>
                <w:szCs w:val="20"/>
              </w:rPr>
              <w:t>vnt</w:t>
            </w:r>
            <w:proofErr w:type="spellEnd"/>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Plastikinių slėginių alkūnių, movų, kilpų, trišakių, ventilių D16-32 mm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Plastikinių vamzdžių perėjimų į išorinį arba vidinį sriegį 15-20 mm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Plastikinių vamzdžių perėjimų į išorinį arba vidinį sriegį 25-32 mm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proofErr w:type="spellStart"/>
            <w:r w:rsidRPr="002342A8">
              <w:rPr>
                <w:rFonts w:ascii="Calibri" w:eastAsia="Calibri" w:hAnsi="Calibri" w:cs="Calibri"/>
                <w:sz w:val="20"/>
                <w:szCs w:val="20"/>
              </w:rPr>
              <w:t>Srieginių</w:t>
            </w:r>
            <w:proofErr w:type="spellEnd"/>
            <w:r w:rsidRPr="002342A8">
              <w:rPr>
                <w:rFonts w:ascii="Calibri" w:eastAsia="Calibri" w:hAnsi="Calibri" w:cs="Calibri"/>
                <w:sz w:val="20"/>
                <w:szCs w:val="20"/>
              </w:rPr>
              <w:t xml:space="preserve"> alkūnių, movų, kilpų, trišakių, aklių 15-20 mm montavimas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proofErr w:type="spellStart"/>
            <w:r w:rsidRPr="002342A8">
              <w:rPr>
                <w:rFonts w:ascii="Calibri" w:eastAsia="Calibri" w:hAnsi="Calibri" w:cs="Calibri"/>
                <w:sz w:val="20"/>
                <w:szCs w:val="20"/>
              </w:rPr>
              <w:t>Srieginių</w:t>
            </w:r>
            <w:proofErr w:type="spellEnd"/>
            <w:r w:rsidRPr="002342A8">
              <w:rPr>
                <w:rFonts w:ascii="Calibri" w:eastAsia="Calibri" w:hAnsi="Calibri" w:cs="Calibri"/>
                <w:sz w:val="20"/>
                <w:szCs w:val="20"/>
              </w:rPr>
              <w:t xml:space="preserve"> alkūnių, movų, kilpų, trišakių, aklių 25-32 mm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Atbulinio vožtuvo, grubaus valymo filtro 15-20 mm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Atbulinio vožtuvo, grubaus valymo filtro 25-32 mm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proofErr w:type="spellStart"/>
            <w:r w:rsidRPr="002342A8">
              <w:rPr>
                <w:rFonts w:ascii="Calibri" w:eastAsia="Calibri" w:hAnsi="Calibri" w:cs="Calibri"/>
                <w:sz w:val="20"/>
                <w:szCs w:val="20"/>
              </w:rPr>
              <w:t>Srieginio</w:t>
            </w:r>
            <w:proofErr w:type="spellEnd"/>
            <w:r w:rsidRPr="002342A8">
              <w:rPr>
                <w:rFonts w:ascii="Calibri" w:eastAsia="Calibri" w:hAnsi="Calibri" w:cs="Calibri"/>
                <w:sz w:val="20"/>
                <w:szCs w:val="20"/>
              </w:rPr>
              <w:t xml:space="preserve"> manometro, termometro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Automatinio </w:t>
            </w:r>
            <w:proofErr w:type="spellStart"/>
            <w:r w:rsidRPr="002342A8">
              <w:rPr>
                <w:rFonts w:ascii="Calibri" w:eastAsia="Calibri" w:hAnsi="Calibri" w:cs="Calibri"/>
                <w:sz w:val="20"/>
                <w:szCs w:val="20"/>
              </w:rPr>
              <w:t>nuorinimo</w:t>
            </w:r>
            <w:proofErr w:type="spellEnd"/>
            <w:r w:rsidRPr="002342A8">
              <w:rPr>
                <w:rFonts w:ascii="Calibri" w:eastAsia="Calibri" w:hAnsi="Calibri" w:cs="Calibri"/>
                <w:sz w:val="20"/>
                <w:szCs w:val="20"/>
              </w:rPr>
              <w:t>, apsauginio vožtuvo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Trieigio-</w:t>
            </w:r>
            <w:proofErr w:type="spellStart"/>
            <w:r w:rsidRPr="002342A8">
              <w:rPr>
                <w:rFonts w:ascii="Calibri" w:eastAsia="Calibri" w:hAnsi="Calibri" w:cs="Calibri"/>
                <w:sz w:val="20"/>
                <w:szCs w:val="20"/>
              </w:rPr>
              <w:t>ketureigio</w:t>
            </w:r>
            <w:proofErr w:type="spellEnd"/>
            <w:r w:rsidRPr="002342A8">
              <w:rPr>
                <w:rFonts w:ascii="Calibri" w:eastAsia="Calibri" w:hAnsi="Calibri" w:cs="Calibri"/>
                <w:sz w:val="20"/>
                <w:szCs w:val="20"/>
              </w:rPr>
              <w:t xml:space="preserve">  rankinio pamaišymo vožtuvo 25-32 mm montavimas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Magnetinio purvo filtro, separatoriaus d25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18</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Vamzdynų iki 32 mm izoliavimas akmens vatos kevalais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Vamzdynų iki 32 mm izoliavimas pūsto polietileno kevalais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Vidaus nuotekų plastikinių skirstomųjų vamzdynų ir stovų vamzdžių montavimas (m vamzdyno), kai nominalusis vidinis skersmuo, mm iki 50</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Vidaus nuotekų plastikinių skirstomųjų vamzdynų ir stovų vamzdžių montavimas (m vamzdyno), kai nominalusis vidinis skersmuo, mm 110</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240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Vidaus nuotekų plastikinių vamzdynų jungiamųjų (fasoninių) dalių montavimas, kai nominalusis vidinis skersmuo iki 50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Vidaus nuotekų plastikinių vamzdynų jungiamųjų (fasoninių) dalių montavimas, kai nominalusis vidinis skersmuo nuo 50 mm iki 110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240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Vidaus nuotekų plastikinių vamzdynų reguliuojamų trapų montavimas, kai trapo išvesties vamzdžio skersmuo 50 mm</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Plautuvių, praustuvų, dušo kabinų sifonų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Maišytuvų su dušo įranga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Maišytuvų be dušo įrangos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Plautuvių, praustuvų maišytuvų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Aukšto spaudimo žarnelių iki 1000 mm ilgio keitimas,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Klozeto su prijungtu nuplovimo bakeliu montavimas, tvirtinant prie grindų</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Klozeto vandens nuleidimo ar papildymo mechanizmo montavimas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Vonių montavimas, kai vonia ne mažesnė nei 170x70</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Dušų kabinų 90x90 cm, be galinių sienelių su šoniniais stiklais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Praustuvų iki 50 cm pločio kartu su spintele,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Plautuvių iki 60 cm pločio kartu su spintele,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Praustuvų su vandens maišytuvais, tvirtinamų ant spintelių, montavimas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Plautuvių su vandens maišytuvais, tvirtinamų ant spintelių, montavimas dviejų skyrių</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Pastatomos elektrinės viryklės su elektrine orkaite montavimas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Spintelės (plautuvei/praustuvui) su vyriais, stalčiais, lentynomis įrengimas iš LMDP plokštės skydų (plokštės storis 18 mm)</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VI. Pečių, viryklių, krosnių remonto darbai</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Metalinių priekrosnių lakštų įrengimas ne plonesnių 1 mm</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45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numPr>
                <w:ilvl w:val="1"/>
                <w:numId w:val="0"/>
              </w:numPr>
              <w:spacing w:after="0" w:line="240" w:lineRule="auto"/>
              <w:rPr>
                <w:rFonts w:ascii="Calibri" w:eastAsia="Times New Roman" w:hAnsi="Calibri" w:cs="Calibri"/>
                <w:bCs/>
                <w:spacing w:val="15"/>
                <w:sz w:val="20"/>
                <w:szCs w:val="20"/>
                <w:lang w:eastAsia="lt-LT"/>
              </w:rPr>
            </w:pPr>
            <w:r w:rsidRPr="002342A8">
              <w:rPr>
                <w:rFonts w:ascii="Calibri" w:eastAsia="Times New Roman" w:hAnsi="Calibri" w:cs="Calibri"/>
                <w:bCs/>
                <w:spacing w:val="15"/>
                <w:sz w:val="20"/>
                <w:szCs w:val="20"/>
                <w:lang w:eastAsia="lt-LT"/>
              </w:rPr>
              <w:t>Pečiaus išvalymas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numPr>
                <w:ilvl w:val="1"/>
                <w:numId w:val="0"/>
              </w:numPr>
              <w:spacing w:after="0" w:line="240" w:lineRule="auto"/>
              <w:jc w:val="center"/>
              <w:rPr>
                <w:rFonts w:ascii="Calibri" w:eastAsia="Times New Roman" w:hAnsi="Calibri" w:cs="Calibri"/>
                <w:bCs/>
                <w:spacing w:val="15"/>
                <w:sz w:val="20"/>
                <w:szCs w:val="20"/>
                <w:lang w:eastAsia="lt-LT"/>
              </w:rPr>
            </w:pPr>
            <w:r w:rsidRPr="002342A8">
              <w:rPr>
                <w:rFonts w:ascii="Calibri" w:eastAsia="Times New Roman" w:hAnsi="Calibri" w:cs="Calibri"/>
                <w:bCs/>
                <w:spacing w:val="15"/>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r w:rsidRPr="002342A8">
              <w:rPr>
                <w:rFonts w:ascii="Calibri" w:eastAsia="Calibri" w:hAnsi="Calibri" w:cs="Calibri"/>
                <w:sz w:val="20"/>
                <w:szCs w:val="20"/>
              </w:rPr>
              <w:t>60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bCs/>
                <w:spacing w:val="15"/>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Kamino išvalymas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r w:rsidRPr="002342A8">
              <w:rPr>
                <w:rFonts w:ascii="Calibri" w:eastAsia="Calibri" w:hAnsi="Calibri" w:cs="Calibri"/>
                <w:sz w:val="20"/>
                <w:szCs w:val="20"/>
              </w:rPr>
              <w:t>60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numPr>
                <w:ilvl w:val="1"/>
                <w:numId w:val="0"/>
              </w:numPr>
              <w:spacing w:after="0" w:line="240" w:lineRule="auto"/>
              <w:jc w:val="center"/>
              <w:rPr>
                <w:rFonts w:ascii="Calibri" w:eastAsia="Times New Roman" w:hAnsi="Calibri" w:cs="Calibri"/>
                <w:b/>
                <w:spacing w:val="15"/>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Cirkuliacinių siurblių su </w:t>
            </w:r>
            <w:proofErr w:type="spellStart"/>
            <w:r w:rsidRPr="002342A8">
              <w:rPr>
                <w:rFonts w:ascii="Calibri" w:eastAsia="Calibri" w:hAnsi="Calibri" w:cs="Calibri"/>
                <w:sz w:val="20"/>
                <w:szCs w:val="20"/>
              </w:rPr>
              <w:t>movinėmis</w:t>
            </w:r>
            <w:proofErr w:type="spellEnd"/>
            <w:r w:rsidRPr="002342A8">
              <w:rPr>
                <w:rFonts w:ascii="Calibri" w:eastAsia="Calibri" w:hAnsi="Calibri" w:cs="Calibri"/>
                <w:sz w:val="20"/>
                <w:szCs w:val="20"/>
              </w:rPr>
              <w:t xml:space="preserve"> jungtimis montavimas, kai D25 vandens kėlimo aukštis iki 8 m</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9</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Tiesioginio veikimo temperatūros reguliatorių su 15 mm vožtuvais </w:t>
            </w:r>
            <w:proofErr w:type="spellStart"/>
            <w:r w:rsidRPr="002342A8">
              <w:rPr>
                <w:rFonts w:ascii="Calibri" w:eastAsia="Calibri" w:hAnsi="Calibri" w:cs="Calibri"/>
                <w:sz w:val="20"/>
                <w:szCs w:val="20"/>
              </w:rPr>
              <w:t>movinėmis</w:t>
            </w:r>
            <w:proofErr w:type="spellEnd"/>
            <w:r w:rsidRPr="002342A8">
              <w:rPr>
                <w:rFonts w:ascii="Calibri" w:eastAsia="Calibri" w:hAnsi="Calibri" w:cs="Calibri"/>
                <w:sz w:val="20"/>
                <w:szCs w:val="20"/>
              </w:rPr>
              <w:t xml:space="preserve"> jungtimis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Plieninių šildymo radiatorių iki 600 W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Plieninių šildymo radiatorių iki 1000 W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Plieninių šildymo radiatorių iki 1500 W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Plieninių šildymo radiatorių iki 2000 W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Plieninių šildymo radiatorių iki 2500 W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Rankšluosčių džiovintuvų montavimas, kai džiovintuvas 2-3 bangų</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Rankšluosčių džiovintuvų montavimas, kai džiovintuvas 4-5 bangų</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Kieto kuro katilų-viryklių su vandens kontūru montavimas, kai katilo galia nuo 7 iki 14 kW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Kieto kuro katilų-viryklių su vandens kontūru montavimas, kai katilo galia nuo 15 iki 20 kW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Kieto kuro šildymo katilų montavimas, kai katilo galia nuo 7 iki 15 kW</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Kieto kuro šildymo katilų montavimas, kai katilo galia nuo 16 iki 25 kW</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Plieninio dūmtraukio kieto kuro katilui montavimas d130-150</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Dujinio kondensacinio katilo su momentiniu vandens šildytuvu montavimas, kai katilo galia šildymui nuo 3 iki 26 kW</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Dujinio kondensacinio katilo dūmtraukio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Times New Roman" w:hAnsi="Calibri" w:cs="Calibri"/>
                <w:sz w:val="20"/>
                <w:szCs w:val="20"/>
                <w:lang w:eastAsia="lt-LT"/>
              </w:rPr>
              <w:t xml:space="preserve">Kieto kuro katilo grotelių, </w:t>
            </w:r>
            <w:proofErr w:type="spellStart"/>
            <w:r w:rsidRPr="002342A8">
              <w:rPr>
                <w:rFonts w:ascii="Calibri" w:eastAsia="Times New Roman" w:hAnsi="Calibri" w:cs="Calibri"/>
                <w:sz w:val="20"/>
                <w:szCs w:val="20"/>
                <w:lang w:eastAsia="lt-LT"/>
              </w:rPr>
              <w:t>ardelių</w:t>
            </w:r>
            <w:proofErr w:type="spellEnd"/>
            <w:r w:rsidRPr="002342A8">
              <w:rPr>
                <w:rFonts w:ascii="Calibri" w:eastAsia="Times New Roman" w:hAnsi="Calibri" w:cs="Calibri"/>
                <w:sz w:val="20"/>
                <w:szCs w:val="20"/>
                <w:lang w:eastAsia="lt-LT"/>
              </w:rPr>
              <w:t xml:space="preserve"> iki 0,1 m2 keitimas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Dujinio katilo montavimas, kai katilo galia iki 11 kW</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Dujinio katilo montavimas, kai katilo galia iki 15 kW</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Dujinio katilo montavimas, kai katilo galia iki 20 kW</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Tūrinių šildytuvų montavimas, kai šildytuvo talpa iki 15 litrų</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Tūrinių šildytuvų montavimas, kai šildytuvo talpa iki 50 litrų</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Tūrinių </w:t>
            </w:r>
            <w:proofErr w:type="spellStart"/>
            <w:r w:rsidRPr="002342A8">
              <w:rPr>
                <w:rFonts w:ascii="Calibri" w:eastAsia="Calibri" w:hAnsi="Calibri" w:cs="Calibri"/>
                <w:sz w:val="20"/>
                <w:szCs w:val="20"/>
              </w:rPr>
              <w:t>tūrinių</w:t>
            </w:r>
            <w:proofErr w:type="spellEnd"/>
            <w:r w:rsidRPr="002342A8">
              <w:rPr>
                <w:rFonts w:ascii="Calibri" w:eastAsia="Calibri" w:hAnsi="Calibri" w:cs="Calibri"/>
                <w:sz w:val="20"/>
                <w:szCs w:val="20"/>
              </w:rPr>
              <w:t xml:space="preserve"> šildytuvų montavimas, kai šildytuvo talpa iki 80 litrų</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Tūrinių </w:t>
            </w:r>
            <w:proofErr w:type="spellStart"/>
            <w:r w:rsidRPr="002342A8">
              <w:rPr>
                <w:rFonts w:ascii="Calibri" w:eastAsia="Calibri" w:hAnsi="Calibri" w:cs="Calibri"/>
                <w:sz w:val="20"/>
                <w:szCs w:val="20"/>
              </w:rPr>
              <w:t>tūrinių</w:t>
            </w:r>
            <w:proofErr w:type="spellEnd"/>
            <w:r w:rsidRPr="002342A8">
              <w:rPr>
                <w:rFonts w:ascii="Calibri" w:eastAsia="Calibri" w:hAnsi="Calibri" w:cs="Calibri"/>
                <w:sz w:val="20"/>
                <w:szCs w:val="20"/>
              </w:rPr>
              <w:t xml:space="preserve"> šildytuvų montavimas, kai šildytuvo talpa iki 100 litrų</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Membraninių išsiplėtimo indų montavimas, kai išsiplėtimo indo talpa, iki 25 litrų</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Šildymo sistemos užpildymas koncentruotu </w:t>
            </w:r>
            <w:proofErr w:type="spellStart"/>
            <w:r w:rsidRPr="002342A8">
              <w:rPr>
                <w:rFonts w:ascii="Calibri" w:eastAsia="Calibri" w:hAnsi="Calibri" w:cs="Calibri"/>
                <w:sz w:val="20"/>
                <w:szCs w:val="20"/>
              </w:rPr>
              <w:t>neužšalančiu</w:t>
            </w:r>
            <w:proofErr w:type="spellEnd"/>
            <w:r w:rsidRPr="002342A8">
              <w:rPr>
                <w:rFonts w:ascii="Calibri" w:eastAsia="Calibri" w:hAnsi="Calibri" w:cs="Calibri"/>
                <w:sz w:val="20"/>
                <w:szCs w:val="20"/>
              </w:rPr>
              <w:t xml:space="preserve"> </w:t>
            </w:r>
            <w:proofErr w:type="spellStart"/>
            <w:r w:rsidRPr="002342A8">
              <w:rPr>
                <w:rFonts w:ascii="Calibri" w:eastAsia="Calibri" w:hAnsi="Calibri" w:cs="Calibri"/>
                <w:sz w:val="20"/>
                <w:szCs w:val="20"/>
              </w:rPr>
              <w:t>šilumnešiu</w:t>
            </w:r>
            <w:proofErr w:type="spellEnd"/>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Šildymo sistemos paleidimas ir </w:t>
            </w:r>
            <w:proofErr w:type="spellStart"/>
            <w:r w:rsidRPr="002342A8">
              <w:rPr>
                <w:rFonts w:ascii="Calibri" w:eastAsia="Calibri" w:hAnsi="Calibri" w:cs="Calibri"/>
                <w:sz w:val="20"/>
                <w:szCs w:val="20"/>
              </w:rPr>
              <w:t>nuorinimas</w:t>
            </w:r>
            <w:proofErr w:type="spellEnd"/>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Plieninio dūmtraukio dujinei vandens šildymo kolonėlei montavimas d110-130</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Dujinės vandens šildymo kolonėlės karšto vandens ruošimui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Keturių degiklių dujinės viryklės su elektrine orkaite montavimas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Elektrinio gartraukio montavimas, įrengiant gofruotus vamzdžius d-110 mm </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Ventiliacijos grotelių keitimas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Calibri" w:hAnsi="Calibri" w:cs="Calibri"/>
                <w:sz w:val="20"/>
                <w:szCs w:val="20"/>
              </w:rPr>
            </w:pPr>
            <w:r w:rsidRPr="002342A8">
              <w:rPr>
                <w:rFonts w:ascii="Calibri" w:eastAsia="Calibri" w:hAnsi="Calibri" w:cs="Calibri"/>
                <w:sz w:val="20"/>
                <w:szCs w:val="20"/>
              </w:rPr>
              <w:t xml:space="preserve">Ištraukimo ventiliatoriaus iki 150m3/val. įrengimas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bottom"/>
          </w:tcPr>
          <w:p w:rsidR="002342A8" w:rsidRPr="002342A8" w:rsidRDefault="002342A8" w:rsidP="002342A8">
            <w:pPr>
              <w:spacing w:after="0" w:line="240" w:lineRule="auto"/>
              <w:jc w:val="right"/>
              <w:rPr>
                <w:rFonts w:ascii="Calibri" w:eastAsia="Calibri" w:hAnsi="Calibri" w:cs="Calibri"/>
                <w:sz w:val="20"/>
                <w:szCs w:val="20"/>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right"/>
              <w:rPr>
                <w:rFonts w:ascii="Calibri" w:eastAsia="Calibri" w:hAnsi="Calibri" w:cs="Calibri"/>
                <w:sz w:val="20"/>
                <w:szCs w:val="20"/>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VII. Durų remontas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Senų durų su staktomis išardymas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Senų medinių durų išardymas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Naujų medinių durų su apgaubiančiomis staktomis įrengimas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Naujų karkasinių (pilnavidurių) durų ir apgaubiančiomis staktomis įrengimas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Anksčiau dažytų durų geras dažymas, nuvalant 10</w:t>
            </w:r>
            <w:r w:rsidRPr="002342A8">
              <w:rPr>
                <w:rFonts w:ascii="Calibri" w:eastAsia="Times New Roman" w:hAnsi="Calibri" w:cs="Calibri"/>
                <w:sz w:val="20"/>
                <w:szCs w:val="20"/>
                <w:lang w:val="en-US" w:eastAsia="lt-LT"/>
              </w:rPr>
              <w:t xml:space="preserve">% </w:t>
            </w:r>
            <w:r w:rsidRPr="002342A8">
              <w:rPr>
                <w:rFonts w:ascii="Calibri" w:eastAsia="Times New Roman" w:hAnsi="Calibri" w:cs="Calibri"/>
                <w:sz w:val="20"/>
                <w:szCs w:val="20"/>
                <w:lang w:eastAsia="lt-LT"/>
              </w:rPr>
              <w:t>senų dažų</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120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Visos lauko/durų spynos pakeitimas su rankena ir užraktu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75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Dažytų/laminuotų MDF apvadų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Vidaus durų spynos širdelės pakeitimas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75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Vidaus durų rankenų su mechanizmu pakeitimas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kompl</w:t>
            </w:r>
            <w:proofErr w:type="spellEnd"/>
            <w:r w:rsidRPr="002342A8">
              <w:rPr>
                <w:rFonts w:ascii="Calibri" w:eastAsia="Times New Roman" w:hAnsi="Calibri" w:cs="Calibri"/>
                <w:sz w:val="20"/>
                <w:szCs w:val="20"/>
                <w:lang w:eastAsia="lt-LT"/>
              </w:rPr>
              <w: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120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Lauko plieninių durų blokų (apšiltintų) (iki 2,1 m2 durų ploto) su </w:t>
            </w:r>
            <w:proofErr w:type="spellStart"/>
            <w:r w:rsidRPr="002342A8">
              <w:rPr>
                <w:rFonts w:ascii="Calibri" w:eastAsia="Times New Roman" w:hAnsi="Calibri" w:cs="Calibri"/>
                <w:sz w:val="20"/>
                <w:szCs w:val="20"/>
                <w:lang w:eastAsia="lt-LT"/>
              </w:rPr>
              <w:t>angokraščių</w:t>
            </w:r>
            <w:proofErr w:type="spellEnd"/>
            <w:r w:rsidRPr="002342A8">
              <w:rPr>
                <w:rFonts w:ascii="Calibri" w:eastAsia="Times New Roman" w:hAnsi="Calibri" w:cs="Calibri"/>
                <w:sz w:val="20"/>
                <w:szCs w:val="20"/>
                <w:lang w:eastAsia="lt-LT"/>
              </w:rPr>
              <w:t xml:space="preserve"> apdirbimu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Šarvuotų buto durų blokų (iki 2,1 m2 durų ploto)  įrengimas, kai ne daugiau U=1,4 W/m²K</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Plastikinių lauko durų blokų (iki 2,1 m2 durų ploto) įrengimas, kai ne daugiau U=1,4 W/m²K</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Plastikinių balkonų durų blokų (iki 2,1 m2 durų ploto) įrengimas, kai ne daugiau U=1,4 W/m²K</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Durų angos platinimas, kai anga pjaunama gelžbetoniniais pjovimo diskais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Times New Roman" w:hAnsi="Calibri" w:cs="Calibri"/>
                <w:sz w:val="20"/>
                <w:szCs w:val="20"/>
                <w:lang w:eastAsia="lt-LT"/>
              </w:rPr>
              <w:t>15</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Durų </w:t>
            </w:r>
            <w:proofErr w:type="spellStart"/>
            <w:r w:rsidRPr="002342A8">
              <w:rPr>
                <w:rFonts w:ascii="Calibri" w:eastAsia="Times New Roman" w:hAnsi="Calibri" w:cs="Calibri"/>
                <w:sz w:val="20"/>
                <w:szCs w:val="20"/>
                <w:lang w:eastAsia="lt-LT"/>
              </w:rPr>
              <w:t>angokraščių</w:t>
            </w:r>
            <w:proofErr w:type="spellEnd"/>
            <w:r w:rsidRPr="002342A8">
              <w:rPr>
                <w:rFonts w:ascii="Calibri" w:eastAsia="Times New Roman" w:hAnsi="Calibri" w:cs="Calibri"/>
                <w:sz w:val="20"/>
                <w:szCs w:val="20"/>
                <w:lang w:eastAsia="lt-LT"/>
              </w:rPr>
              <w:t xml:space="preserve"> iki 50 cm pločio apdirbimas tinkuojant, glaistant ir 2k. nudažant</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200</w:t>
            </w:r>
          </w:p>
        </w:tc>
        <w:tc>
          <w:tcPr>
            <w:tcW w:w="1595"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Durų su staktomis įstatymas į pertvarų ir sienų angas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60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nil"/>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nil"/>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Durų </w:t>
            </w:r>
            <w:proofErr w:type="spellStart"/>
            <w:r w:rsidRPr="002342A8">
              <w:rPr>
                <w:rFonts w:ascii="Calibri" w:eastAsia="Times New Roman" w:hAnsi="Calibri" w:cs="Calibri"/>
                <w:sz w:val="20"/>
                <w:szCs w:val="20"/>
                <w:lang w:eastAsia="lt-LT"/>
              </w:rPr>
              <w:t>angokraščių</w:t>
            </w:r>
            <w:proofErr w:type="spellEnd"/>
            <w:r w:rsidRPr="002342A8">
              <w:rPr>
                <w:rFonts w:ascii="Calibri" w:eastAsia="Times New Roman" w:hAnsi="Calibri" w:cs="Calibri"/>
                <w:sz w:val="20"/>
                <w:szCs w:val="20"/>
                <w:lang w:eastAsia="lt-LT"/>
              </w:rPr>
              <w:t xml:space="preserve"> remontas</w:t>
            </w:r>
          </w:p>
        </w:tc>
        <w:tc>
          <w:tcPr>
            <w:tcW w:w="760" w:type="dxa"/>
            <w:tcBorders>
              <w:top w:val="nil"/>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VIII. Langai</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Langų/durų su rėmais ir apvadais demontavimas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120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Stiklo paketų pakeitimas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Vidaus </w:t>
            </w:r>
            <w:proofErr w:type="spellStart"/>
            <w:r w:rsidRPr="002342A8">
              <w:rPr>
                <w:rFonts w:ascii="Calibri" w:eastAsia="Times New Roman" w:hAnsi="Calibri" w:cs="Calibri"/>
                <w:sz w:val="20"/>
                <w:szCs w:val="20"/>
                <w:lang w:eastAsia="lt-LT"/>
              </w:rPr>
              <w:t>angokraščių</w:t>
            </w:r>
            <w:proofErr w:type="spellEnd"/>
            <w:r w:rsidRPr="002342A8">
              <w:rPr>
                <w:rFonts w:ascii="Calibri" w:eastAsia="Times New Roman" w:hAnsi="Calibri" w:cs="Calibri"/>
                <w:sz w:val="20"/>
                <w:szCs w:val="20"/>
                <w:lang w:eastAsia="lt-LT"/>
              </w:rPr>
              <w:t xml:space="preserve"> apdirbimas tinkuojant, glaistant 2k. nudažant</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Lauko </w:t>
            </w:r>
            <w:proofErr w:type="spellStart"/>
            <w:r w:rsidRPr="002342A8">
              <w:rPr>
                <w:rFonts w:ascii="Calibri" w:eastAsia="Times New Roman" w:hAnsi="Calibri" w:cs="Calibri"/>
                <w:sz w:val="20"/>
                <w:szCs w:val="20"/>
                <w:lang w:eastAsia="lt-LT"/>
              </w:rPr>
              <w:t>angokraščių</w:t>
            </w:r>
            <w:proofErr w:type="spellEnd"/>
            <w:r w:rsidRPr="002342A8">
              <w:rPr>
                <w:rFonts w:ascii="Calibri" w:eastAsia="Times New Roman" w:hAnsi="Calibri" w:cs="Calibri"/>
                <w:sz w:val="20"/>
                <w:szCs w:val="20"/>
                <w:lang w:eastAsia="lt-LT"/>
              </w:rPr>
              <w:t xml:space="preserve"> apdirbimas tinku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Plastikinių balkonų langų blokų su varstomomis arba stumdomomis sąvaromis, įrengimas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Lauko skardinių palangių įrengimas iki 250 mm pločio ir nemažiau 0,5 mm storio (poliesteris)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120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Plastikinių langų blokų įrengimas su varstomomis sąvaromis, išardant langus, kai ne daugiau U=1,0 W/m²K</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Plastikinių langų blokų įrengimas su nevarstomomis sąvaromis, išardant langus, kai ne daugiau U=1,0 W/m²K</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PVC vidaus palangių įrengimas iki 250 mm pločio (balta), su išardymu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PVC vidaus palangių įrengimas virš 250 mm pločio (balta), su išardymu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MDF vidaus palangių įrengimas virš 250 mm pločio (balta), su išardymu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MDF vidaus palangių įrengimas iki 250 mm pločio (balta), su išardymu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IX. Stogas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Šlaitinių stogų dengimas dažytos </w:t>
            </w:r>
            <w:proofErr w:type="spellStart"/>
            <w:r w:rsidRPr="002342A8">
              <w:rPr>
                <w:rFonts w:ascii="Calibri" w:eastAsia="Times New Roman" w:hAnsi="Calibri" w:cs="Calibri"/>
                <w:sz w:val="20"/>
                <w:szCs w:val="20"/>
                <w:lang w:eastAsia="lt-LT"/>
              </w:rPr>
              <w:t>beasbesčio</w:t>
            </w:r>
            <w:proofErr w:type="spellEnd"/>
            <w:r w:rsidRPr="002342A8">
              <w:rPr>
                <w:rFonts w:ascii="Calibri" w:eastAsia="Times New Roman" w:hAnsi="Calibri" w:cs="Calibri"/>
                <w:sz w:val="20"/>
                <w:szCs w:val="20"/>
                <w:lang w:eastAsia="lt-LT"/>
              </w:rPr>
              <w:t xml:space="preserve"> šiferio lakštais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Šlaitinių stogų dangos demontavimas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Lietaus surinkimo sistemos demontavimas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Stogų grebėstų, skersinių, </w:t>
            </w:r>
            <w:proofErr w:type="spellStart"/>
            <w:r w:rsidRPr="002342A8">
              <w:rPr>
                <w:rFonts w:ascii="Calibri" w:eastAsia="Times New Roman" w:hAnsi="Calibri" w:cs="Calibri"/>
                <w:sz w:val="20"/>
                <w:szCs w:val="20"/>
                <w:lang w:eastAsia="lt-LT"/>
              </w:rPr>
              <w:t>vėjalenčių</w:t>
            </w:r>
            <w:proofErr w:type="spellEnd"/>
            <w:r w:rsidRPr="002342A8">
              <w:rPr>
                <w:rFonts w:ascii="Calibri" w:eastAsia="Times New Roman" w:hAnsi="Calibri" w:cs="Calibri"/>
                <w:sz w:val="20"/>
                <w:szCs w:val="20"/>
                <w:lang w:eastAsia="lt-LT"/>
              </w:rPr>
              <w:t xml:space="preserve"> ardymas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Stogų </w:t>
            </w:r>
            <w:proofErr w:type="spellStart"/>
            <w:r w:rsidRPr="002342A8">
              <w:rPr>
                <w:rFonts w:ascii="Calibri" w:eastAsia="Times New Roman" w:hAnsi="Calibri" w:cs="Calibri"/>
                <w:sz w:val="20"/>
                <w:szCs w:val="20"/>
                <w:lang w:eastAsia="lt-LT"/>
              </w:rPr>
              <w:t>mūrtašių</w:t>
            </w:r>
            <w:proofErr w:type="spellEnd"/>
            <w:r w:rsidRPr="002342A8">
              <w:rPr>
                <w:rFonts w:ascii="Calibri" w:eastAsia="Times New Roman" w:hAnsi="Calibri" w:cs="Calibri"/>
                <w:sz w:val="20"/>
                <w:szCs w:val="20"/>
                <w:lang w:eastAsia="lt-LT"/>
              </w:rPr>
              <w:t>, gegnių, sijų ardymas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Stogų grebėstų, skersinių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Stogų </w:t>
            </w:r>
            <w:proofErr w:type="spellStart"/>
            <w:r w:rsidRPr="002342A8">
              <w:rPr>
                <w:rFonts w:ascii="Calibri" w:eastAsia="Times New Roman" w:hAnsi="Calibri" w:cs="Calibri"/>
                <w:sz w:val="20"/>
                <w:szCs w:val="20"/>
                <w:lang w:eastAsia="lt-LT"/>
              </w:rPr>
              <w:t>mūrtašių</w:t>
            </w:r>
            <w:proofErr w:type="spellEnd"/>
            <w:r w:rsidRPr="002342A8">
              <w:rPr>
                <w:rFonts w:ascii="Calibri" w:eastAsia="Times New Roman" w:hAnsi="Calibri" w:cs="Calibri"/>
                <w:sz w:val="20"/>
                <w:szCs w:val="20"/>
                <w:lang w:eastAsia="lt-LT"/>
              </w:rPr>
              <w:t>, gegnių, sijų montavimas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Stogų difuzinės membranos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Stogo šiltinimas mineraline vata, kai storis 300 mm</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Stogų garo izoliacinės membranos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Stogų dangos įrengimas skardiniais čerpės imitacijos lakštais  (</w:t>
            </w:r>
            <w:proofErr w:type="spellStart"/>
            <w:r w:rsidRPr="002342A8">
              <w:rPr>
                <w:rFonts w:ascii="Calibri" w:eastAsia="Times New Roman" w:hAnsi="Calibri" w:cs="Calibri"/>
                <w:sz w:val="20"/>
                <w:szCs w:val="20"/>
                <w:lang w:eastAsia="lt-LT"/>
              </w:rPr>
              <w:t>poliester</w:t>
            </w:r>
            <w:proofErr w:type="spellEnd"/>
            <w:r w:rsidRPr="002342A8">
              <w:rPr>
                <w:rFonts w:ascii="Calibri" w:eastAsia="Times New Roman" w:hAnsi="Calibri" w:cs="Calibri"/>
                <w:sz w:val="20"/>
                <w:szCs w:val="20"/>
                <w:lang w:eastAsia="lt-LT"/>
              </w:rPr>
              <w:t>)</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Medinių (spygliuočio), dažytų </w:t>
            </w:r>
            <w:proofErr w:type="spellStart"/>
            <w:r w:rsidRPr="002342A8">
              <w:rPr>
                <w:rFonts w:ascii="Calibri" w:eastAsia="Times New Roman" w:hAnsi="Calibri" w:cs="Calibri"/>
                <w:sz w:val="20"/>
                <w:szCs w:val="20"/>
                <w:lang w:eastAsia="lt-LT"/>
              </w:rPr>
              <w:t>vėjalenčių</w:t>
            </w:r>
            <w:proofErr w:type="spellEnd"/>
            <w:r w:rsidRPr="002342A8">
              <w:rPr>
                <w:rFonts w:ascii="Calibri" w:eastAsia="Times New Roman" w:hAnsi="Calibri" w:cs="Calibri"/>
                <w:sz w:val="20"/>
                <w:szCs w:val="20"/>
                <w:lang w:eastAsia="lt-LT"/>
              </w:rPr>
              <w:t xml:space="preserve"> 20 x 14 x 600 mm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Skardinių (</w:t>
            </w:r>
            <w:proofErr w:type="spellStart"/>
            <w:r w:rsidRPr="002342A8">
              <w:rPr>
                <w:rFonts w:ascii="Calibri" w:eastAsia="Times New Roman" w:hAnsi="Calibri" w:cs="Calibri"/>
                <w:sz w:val="20"/>
                <w:szCs w:val="20"/>
                <w:lang w:eastAsia="lt-LT"/>
              </w:rPr>
              <w:t>poliester</w:t>
            </w:r>
            <w:proofErr w:type="spellEnd"/>
            <w:r w:rsidRPr="002342A8">
              <w:rPr>
                <w:rFonts w:ascii="Calibri" w:eastAsia="Times New Roman" w:hAnsi="Calibri" w:cs="Calibri"/>
                <w:sz w:val="20"/>
                <w:szCs w:val="20"/>
                <w:lang w:eastAsia="lt-LT"/>
              </w:rPr>
              <w:t xml:space="preserve">) 20 x 0,5 mm </w:t>
            </w:r>
            <w:proofErr w:type="spellStart"/>
            <w:r w:rsidRPr="002342A8">
              <w:rPr>
                <w:rFonts w:ascii="Calibri" w:eastAsia="Times New Roman" w:hAnsi="Calibri" w:cs="Calibri"/>
                <w:sz w:val="20"/>
                <w:szCs w:val="20"/>
                <w:lang w:eastAsia="lt-LT"/>
              </w:rPr>
              <w:t>vėjalenčių</w:t>
            </w:r>
            <w:proofErr w:type="spellEnd"/>
            <w:r w:rsidRPr="002342A8">
              <w:rPr>
                <w:rFonts w:ascii="Calibri" w:eastAsia="Times New Roman" w:hAnsi="Calibri" w:cs="Calibri"/>
                <w:sz w:val="20"/>
                <w:szCs w:val="20"/>
                <w:lang w:eastAsia="lt-LT"/>
              </w:rPr>
              <w:t xml:space="preserve">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240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Skardinių cinkuotų </w:t>
            </w:r>
            <w:proofErr w:type="spellStart"/>
            <w:r w:rsidRPr="002342A8">
              <w:rPr>
                <w:rFonts w:ascii="Calibri" w:eastAsia="Times New Roman" w:hAnsi="Calibri" w:cs="Calibri"/>
                <w:sz w:val="20"/>
                <w:szCs w:val="20"/>
                <w:lang w:eastAsia="lt-LT"/>
              </w:rPr>
              <w:t>vėjalenčių</w:t>
            </w:r>
            <w:proofErr w:type="spellEnd"/>
            <w:r w:rsidRPr="002342A8">
              <w:rPr>
                <w:rFonts w:ascii="Calibri" w:eastAsia="Times New Roman" w:hAnsi="Calibri" w:cs="Calibri"/>
                <w:sz w:val="20"/>
                <w:szCs w:val="20"/>
                <w:lang w:eastAsia="lt-LT"/>
              </w:rPr>
              <w:t xml:space="preserve"> </w:t>
            </w:r>
            <w:proofErr w:type="spellStart"/>
            <w:r w:rsidRPr="002342A8">
              <w:rPr>
                <w:rFonts w:ascii="Calibri" w:eastAsia="Times New Roman" w:hAnsi="Calibri" w:cs="Calibri"/>
                <w:sz w:val="20"/>
                <w:szCs w:val="20"/>
                <w:lang w:eastAsia="lt-LT"/>
              </w:rPr>
              <w:t>lankstinių</w:t>
            </w:r>
            <w:proofErr w:type="spellEnd"/>
            <w:r w:rsidRPr="002342A8">
              <w:rPr>
                <w:rFonts w:ascii="Calibri" w:eastAsia="Times New Roman" w:hAnsi="Calibri" w:cs="Calibri"/>
                <w:sz w:val="20"/>
                <w:szCs w:val="20"/>
                <w:lang w:eastAsia="lt-LT"/>
              </w:rPr>
              <w:t xml:space="preserve"> įrengimas 20 x 0,5 mm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180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Medinių paviršių padengimas lauko dažais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Medinių paviršių dažymas aliejiniais dažais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Karkaso sienų apkalimas medinėmis (spygliuočio) 20 x 120 x 600 lentomis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12</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Lietaus surinkimo sistemos įrengimas iš skardinių vamzdžių (</w:t>
            </w:r>
            <w:proofErr w:type="spellStart"/>
            <w:r w:rsidRPr="002342A8">
              <w:rPr>
                <w:rFonts w:ascii="Calibri" w:eastAsia="Times New Roman" w:hAnsi="Calibri" w:cs="Calibri"/>
                <w:sz w:val="20"/>
                <w:szCs w:val="20"/>
                <w:lang w:eastAsia="lt-LT"/>
              </w:rPr>
              <w:t>poliester</w:t>
            </w:r>
            <w:proofErr w:type="spellEnd"/>
            <w:r w:rsidRPr="002342A8">
              <w:rPr>
                <w:rFonts w:ascii="Calibri" w:eastAsia="Times New Roman" w:hAnsi="Calibri" w:cs="Calibri"/>
                <w:sz w:val="20"/>
                <w:szCs w:val="20"/>
                <w:lang w:eastAsia="lt-LT"/>
              </w:rPr>
              <w:t>)</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180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Lietaus surinkimo sistemos vamzdžių sujungimo movų, alkūnių, laikiklių įrengimas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Times New Roman" w:hAnsi="Calibri" w:cs="Calibri"/>
                <w:sz w:val="20"/>
                <w:szCs w:val="20"/>
                <w:lang w:eastAsia="lt-LT"/>
              </w:rPr>
              <w:t>50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X. Lauko darbai</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361"/>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200" w:line="276"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Gruntų kasimas rankiniu būdu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3</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Gruntų kasimas mechanizuotai</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val.</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20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Gruntų transportavimas savivarčiais automobiliais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val.</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40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Klojinių įrengimas iš spygliuočio medienos dvigubo pjovimo lentų</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3</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Betoninių bordiūrų įrengimas ant betoninio pagrindo 200x80x1000</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90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Betoninių trinkelių 6 cm grindinio įrengimas, su smėlio ir skaldos pagrindo įrengimu, siūles užpilant smėliu</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Vejos įrengimas, papildant juodžemio sluoksnį ir užsėjant žolę</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 xml:space="preserve">Betonavimas rankiniu būdu, įrengiant armatūros tinklus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vertAlign w:val="superscript"/>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3</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proofErr w:type="spellStart"/>
            <w:r w:rsidRPr="002342A8">
              <w:rPr>
                <w:rFonts w:ascii="Calibri" w:eastAsia="Times New Roman" w:hAnsi="Calibri" w:cs="Calibri"/>
                <w:sz w:val="20"/>
                <w:szCs w:val="20"/>
                <w:lang w:eastAsia="lt-LT"/>
              </w:rPr>
              <w:t>Nuogrindos</w:t>
            </w:r>
            <w:proofErr w:type="spellEnd"/>
            <w:r w:rsidRPr="002342A8">
              <w:rPr>
                <w:rFonts w:ascii="Calibri" w:eastAsia="Times New Roman" w:hAnsi="Calibri" w:cs="Calibri"/>
                <w:sz w:val="20"/>
                <w:szCs w:val="20"/>
                <w:lang w:eastAsia="lt-LT"/>
              </w:rPr>
              <w:t xml:space="preserve"> atstatymas, papildant skaldos sluoksniu </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w:t>
            </w:r>
            <w:r w:rsidRPr="002342A8">
              <w:rPr>
                <w:rFonts w:ascii="Calibri" w:eastAsia="Times New Roman" w:hAnsi="Calibri" w:cs="Calibri"/>
                <w:sz w:val="20"/>
                <w:szCs w:val="20"/>
                <w:vertAlign w:val="superscript"/>
                <w:lang w:eastAsia="lt-LT"/>
              </w:rPr>
              <w:t>2</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100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spacing w:after="0" w:line="240" w:lineRule="auto"/>
              <w:ind w:left="450"/>
              <w:contextualSpacing/>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jc w:val="center"/>
              <w:rPr>
                <w:rFonts w:ascii="Calibri" w:eastAsia="Times New Roman" w:hAnsi="Calibri" w:cs="Calibri"/>
                <w:b/>
                <w:bCs/>
                <w:sz w:val="20"/>
                <w:szCs w:val="20"/>
                <w:lang w:eastAsia="lt-LT"/>
              </w:rPr>
            </w:pPr>
            <w:r w:rsidRPr="002342A8">
              <w:rPr>
                <w:rFonts w:ascii="Calibri" w:eastAsia="Times New Roman" w:hAnsi="Calibri" w:cs="Calibri"/>
                <w:b/>
                <w:bCs/>
                <w:sz w:val="20"/>
                <w:szCs w:val="20"/>
                <w:lang w:eastAsia="lt-LT"/>
              </w:rPr>
              <w:t>XI. Kiti darbai</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Statybinių šiukšlių surinkimas, pakrovimas, išvežimas ir utilizavimas pas atliekų tvarkytoją</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Senų baldų ir buitinės įrangos surinkimas, pakrovimas, išvežimas ir utilizavimas pas atliekų tvarkytoją</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30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Neatidėliotinų darbų organizavimas, avarinių situacijų šalinimas, kai siek</w:t>
            </w:r>
            <w:bookmarkStart w:id="4" w:name="_GoBack"/>
            <w:bookmarkEnd w:id="4"/>
            <w:r w:rsidRPr="002342A8">
              <w:rPr>
                <w:rFonts w:ascii="Calibri" w:eastAsia="Times New Roman" w:hAnsi="Calibri" w:cs="Calibri"/>
                <w:sz w:val="20"/>
                <w:szCs w:val="20"/>
                <w:lang w:eastAsia="lt-LT"/>
              </w:rPr>
              <w:t>iama išvengti turto sugadinimo ar privaloma užtikrinti būtinus higienos reikalavimus, gyventojų saugumą, įkainis vienam iškvietimui (24/7)</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Calibri" w:hAnsi="Calibri" w:cs="Calibri"/>
                <w:sz w:val="20"/>
                <w:szCs w:val="20"/>
              </w:rPr>
            </w:pPr>
            <w:r w:rsidRPr="002342A8">
              <w:rPr>
                <w:rFonts w:ascii="Calibri" w:eastAsia="Calibri" w:hAnsi="Calibri" w:cs="Calibri"/>
                <w:sz w:val="20"/>
                <w:szCs w:val="20"/>
              </w:rPr>
              <w:t>50</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Senų baldų ir buitinės įrangos išvežimas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6</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Medžių pjovimas iki 40 cm skersmens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15</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2342A8">
        <w:trPr>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rsidR="002342A8" w:rsidRPr="002342A8" w:rsidRDefault="002342A8" w:rsidP="002342A8">
            <w:pPr>
              <w:numPr>
                <w:ilvl w:val="0"/>
                <w:numId w:val="43"/>
              </w:numPr>
              <w:spacing w:after="0" w:line="240" w:lineRule="auto"/>
              <w:contextualSpacing/>
              <w:jc w:val="center"/>
              <w:rPr>
                <w:rFonts w:ascii="Calibri" w:eastAsia="Times New Roman" w:hAnsi="Calibri" w:cs="Calibri"/>
                <w:sz w:val="20"/>
                <w:szCs w:val="20"/>
                <w:lang w:eastAsia="lt-LT"/>
              </w:rPr>
            </w:pPr>
          </w:p>
        </w:tc>
        <w:tc>
          <w:tcPr>
            <w:tcW w:w="3775" w:type="dxa"/>
            <w:tcBorders>
              <w:top w:val="single" w:sz="4" w:space="0" w:color="auto"/>
              <w:left w:val="nil"/>
              <w:bottom w:val="single" w:sz="4" w:space="0" w:color="auto"/>
              <w:right w:val="single" w:sz="4" w:space="0" w:color="auto"/>
            </w:tcBorders>
            <w:shd w:val="clear" w:color="auto" w:fill="auto"/>
          </w:tcPr>
          <w:p w:rsidR="002342A8" w:rsidRPr="002342A8" w:rsidRDefault="002342A8" w:rsidP="002342A8">
            <w:pPr>
              <w:spacing w:after="0" w:line="240" w:lineRule="auto"/>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Medžių pjovimas virš 40 cm skersmens</w:t>
            </w:r>
          </w:p>
        </w:tc>
        <w:tc>
          <w:tcPr>
            <w:tcW w:w="760" w:type="dxa"/>
            <w:tcBorders>
              <w:top w:val="single" w:sz="4" w:space="0" w:color="auto"/>
              <w:left w:val="nil"/>
              <w:bottom w:val="single" w:sz="4" w:space="0" w:color="auto"/>
              <w:right w:val="single" w:sz="4" w:space="0" w:color="auto"/>
            </w:tcBorders>
            <w:shd w:val="clear" w:color="auto" w:fill="auto"/>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Times New Roman" w:hAnsi="Calibri" w:cs="Calibri"/>
                <w:sz w:val="20"/>
                <w:szCs w:val="20"/>
                <w:lang w:eastAsia="lt-LT"/>
              </w:rPr>
              <w:t>vnt.</w:t>
            </w:r>
          </w:p>
        </w:tc>
        <w:tc>
          <w:tcPr>
            <w:tcW w:w="1351"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r w:rsidRPr="002342A8">
              <w:rPr>
                <w:rFonts w:ascii="Calibri" w:eastAsia="Calibri" w:hAnsi="Calibri" w:cs="Calibri"/>
                <w:sz w:val="20"/>
                <w:szCs w:val="20"/>
              </w:rPr>
              <w:t>9</w:t>
            </w:r>
          </w:p>
        </w:tc>
        <w:tc>
          <w:tcPr>
            <w:tcW w:w="1595" w:type="dxa"/>
            <w:tcBorders>
              <w:top w:val="single" w:sz="4" w:space="0" w:color="auto"/>
              <w:left w:val="single" w:sz="4" w:space="0" w:color="auto"/>
              <w:bottom w:val="single" w:sz="4" w:space="0" w:color="auto"/>
              <w:right w:val="single" w:sz="4" w:space="0" w:color="auto"/>
            </w:tcBorders>
            <w:vAlign w:val="center"/>
          </w:tcPr>
          <w:p w:rsidR="002342A8" w:rsidRPr="002342A8" w:rsidRDefault="002342A8" w:rsidP="002342A8">
            <w:pPr>
              <w:spacing w:after="0" w:line="240" w:lineRule="auto"/>
              <w:jc w:val="center"/>
              <w:rPr>
                <w:rFonts w:ascii="Calibri" w:eastAsia="Times New Roman" w:hAnsi="Calibri" w:cs="Calibri"/>
                <w:sz w:val="20"/>
                <w:szCs w:val="20"/>
                <w:lang w:eastAsia="lt-LT"/>
              </w:rPr>
            </w:pP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E82CEA">
        <w:trPr>
          <w:trHeight w:val="20"/>
          <w:jc w:val="center"/>
        </w:trPr>
        <w:tc>
          <w:tcPr>
            <w:tcW w:w="8087" w:type="dxa"/>
            <w:gridSpan w:val="5"/>
            <w:tcBorders>
              <w:top w:val="single" w:sz="4" w:space="0" w:color="auto"/>
              <w:left w:val="single" w:sz="4" w:space="0" w:color="auto"/>
              <w:bottom w:val="single" w:sz="4" w:space="0" w:color="auto"/>
              <w:right w:val="single" w:sz="4" w:space="0" w:color="auto"/>
            </w:tcBorders>
            <w:shd w:val="clear" w:color="auto" w:fill="auto"/>
          </w:tcPr>
          <w:p w:rsidR="002342A8" w:rsidRPr="006469B2" w:rsidRDefault="002342A8" w:rsidP="002342A8">
            <w:pPr>
              <w:spacing w:after="0" w:line="240" w:lineRule="auto"/>
              <w:jc w:val="right"/>
              <w:rPr>
                <w:rFonts w:eastAsia="Times New Roman"/>
                <w:sz w:val="20"/>
                <w:szCs w:val="20"/>
              </w:rPr>
            </w:pPr>
            <w:r w:rsidRPr="006469B2">
              <w:rPr>
                <w:b/>
                <w:bCs/>
                <w:sz w:val="20"/>
                <w:szCs w:val="20"/>
              </w:rPr>
              <w:t xml:space="preserve">Iš viso (bendra pasiūlymo kaina </w:t>
            </w:r>
            <w:proofErr w:type="spellStart"/>
            <w:r w:rsidRPr="006469B2">
              <w:rPr>
                <w:b/>
                <w:bCs/>
                <w:sz w:val="20"/>
                <w:szCs w:val="20"/>
              </w:rPr>
              <w:t>Eur</w:t>
            </w:r>
            <w:proofErr w:type="spellEnd"/>
            <w:r w:rsidRPr="006469B2">
              <w:rPr>
                <w:b/>
                <w:bCs/>
                <w:sz w:val="20"/>
                <w:szCs w:val="20"/>
              </w:rPr>
              <w:t xml:space="preserve"> be PVM)</w:t>
            </w:r>
            <w:r>
              <w:rPr>
                <w:b/>
                <w:bCs/>
                <w:sz w:val="20"/>
                <w:szCs w:val="20"/>
              </w:rPr>
              <w:t>:</w:t>
            </w: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BD69B9">
        <w:trPr>
          <w:trHeight w:val="20"/>
          <w:jc w:val="center"/>
        </w:trPr>
        <w:tc>
          <w:tcPr>
            <w:tcW w:w="8087" w:type="dxa"/>
            <w:gridSpan w:val="5"/>
            <w:tcBorders>
              <w:top w:val="single" w:sz="4" w:space="0" w:color="auto"/>
              <w:left w:val="single" w:sz="4" w:space="0" w:color="auto"/>
              <w:bottom w:val="single" w:sz="4" w:space="0" w:color="auto"/>
              <w:right w:val="single" w:sz="4" w:space="0" w:color="auto"/>
            </w:tcBorders>
            <w:shd w:val="clear" w:color="auto" w:fill="auto"/>
          </w:tcPr>
          <w:p w:rsidR="002342A8" w:rsidRPr="006469B2" w:rsidRDefault="002342A8" w:rsidP="002342A8">
            <w:pPr>
              <w:spacing w:after="0" w:line="240" w:lineRule="auto"/>
              <w:jc w:val="right"/>
              <w:rPr>
                <w:b/>
                <w:bCs/>
                <w:sz w:val="20"/>
                <w:szCs w:val="20"/>
              </w:rPr>
            </w:pPr>
            <w:r>
              <w:rPr>
                <w:b/>
                <w:bCs/>
                <w:sz w:val="20"/>
                <w:szCs w:val="20"/>
              </w:rPr>
              <w:t>PVM:</w:t>
            </w: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r w:rsidR="002342A8" w:rsidRPr="002342A8" w:rsidTr="00935A82">
        <w:trPr>
          <w:trHeight w:val="20"/>
          <w:jc w:val="center"/>
        </w:trPr>
        <w:tc>
          <w:tcPr>
            <w:tcW w:w="8087" w:type="dxa"/>
            <w:gridSpan w:val="5"/>
            <w:tcBorders>
              <w:top w:val="single" w:sz="4" w:space="0" w:color="auto"/>
              <w:left w:val="single" w:sz="4" w:space="0" w:color="auto"/>
              <w:bottom w:val="single" w:sz="4" w:space="0" w:color="auto"/>
              <w:right w:val="single" w:sz="4" w:space="0" w:color="auto"/>
            </w:tcBorders>
            <w:shd w:val="clear" w:color="auto" w:fill="auto"/>
          </w:tcPr>
          <w:p w:rsidR="002342A8" w:rsidRPr="006469B2" w:rsidRDefault="002342A8" w:rsidP="002342A8">
            <w:pPr>
              <w:spacing w:after="0" w:line="240" w:lineRule="auto"/>
              <w:jc w:val="right"/>
              <w:rPr>
                <w:b/>
                <w:bCs/>
                <w:sz w:val="20"/>
                <w:szCs w:val="20"/>
              </w:rPr>
            </w:pPr>
            <w:r w:rsidRPr="006469B2">
              <w:rPr>
                <w:b/>
                <w:bCs/>
                <w:sz w:val="20"/>
                <w:szCs w:val="20"/>
              </w:rPr>
              <w:t xml:space="preserve">Iš viso (bendra pasiūlymo kaina </w:t>
            </w:r>
            <w:proofErr w:type="spellStart"/>
            <w:r w:rsidRPr="006469B2">
              <w:rPr>
                <w:b/>
                <w:bCs/>
                <w:sz w:val="20"/>
                <w:szCs w:val="20"/>
              </w:rPr>
              <w:t>Eur</w:t>
            </w:r>
            <w:proofErr w:type="spellEnd"/>
            <w:r>
              <w:rPr>
                <w:b/>
                <w:bCs/>
                <w:sz w:val="20"/>
                <w:szCs w:val="20"/>
              </w:rPr>
              <w:t xml:space="preserve"> su</w:t>
            </w:r>
            <w:r w:rsidRPr="006469B2">
              <w:rPr>
                <w:b/>
                <w:bCs/>
                <w:sz w:val="20"/>
                <w:szCs w:val="20"/>
              </w:rPr>
              <w:t xml:space="preserve"> PVM)</w:t>
            </w:r>
            <w:r>
              <w:rPr>
                <w:b/>
                <w:bCs/>
                <w:sz w:val="20"/>
                <w:szCs w:val="20"/>
              </w:rPr>
              <w:t>:</w:t>
            </w:r>
          </w:p>
        </w:tc>
        <w:tc>
          <w:tcPr>
            <w:tcW w:w="1541" w:type="dxa"/>
            <w:tcBorders>
              <w:top w:val="single" w:sz="4" w:space="0" w:color="auto"/>
              <w:left w:val="single" w:sz="4" w:space="0" w:color="auto"/>
              <w:bottom w:val="single" w:sz="4" w:space="0" w:color="auto"/>
              <w:right w:val="single" w:sz="4" w:space="0" w:color="auto"/>
            </w:tcBorders>
          </w:tcPr>
          <w:p w:rsidR="002342A8" w:rsidRPr="002342A8" w:rsidRDefault="002342A8" w:rsidP="002342A8">
            <w:pPr>
              <w:spacing w:after="0" w:line="240" w:lineRule="auto"/>
              <w:jc w:val="center"/>
              <w:rPr>
                <w:rFonts w:ascii="Calibri" w:eastAsia="Times New Roman" w:hAnsi="Calibri" w:cs="Calibri"/>
                <w:sz w:val="20"/>
                <w:szCs w:val="20"/>
                <w:lang w:eastAsia="lt-LT"/>
              </w:rPr>
            </w:pPr>
          </w:p>
        </w:tc>
      </w:tr>
    </w:tbl>
    <w:p w:rsidR="002342A8" w:rsidRPr="002342A8" w:rsidRDefault="002342A8" w:rsidP="002342A8">
      <w:pPr>
        <w:spacing w:after="0" w:line="240" w:lineRule="auto"/>
        <w:ind w:firstLine="567"/>
        <w:jc w:val="both"/>
        <w:rPr>
          <w:rFonts w:ascii="Calibri" w:eastAsia="Times New Roman" w:hAnsi="Calibri" w:cs="Calibri"/>
          <w:i/>
          <w:sz w:val="20"/>
          <w:szCs w:val="20"/>
        </w:rPr>
      </w:pPr>
      <w:r w:rsidRPr="002342A8">
        <w:rPr>
          <w:rFonts w:ascii="Calibri" w:eastAsia="Times New Roman" w:hAnsi="Calibri" w:cs="Calibri"/>
          <w:i/>
          <w:sz w:val="22"/>
        </w:rPr>
        <w:t xml:space="preserve">* </w:t>
      </w:r>
      <w:r w:rsidRPr="002342A8">
        <w:rPr>
          <w:rFonts w:ascii="Calibri" w:eastAsia="Times New Roman" w:hAnsi="Calibri" w:cs="Calibri"/>
          <w:i/>
          <w:sz w:val="20"/>
          <w:szCs w:val="20"/>
        </w:rPr>
        <w:t>Nurodyti kiekiai yra preliminarus, kurie bus naudojami tik pasiūlymų vertinimui. Preliminarūs kiekiai gali kisti, tačiau darbų suma negali viršyti preliminariosios sutartyje nustatytos maksimalios sumos.</w:t>
      </w:r>
    </w:p>
    <w:p w:rsidR="002342A8" w:rsidRPr="002342A8" w:rsidRDefault="002342A8" w:rsidP="002342A8">
      <w:pPr>
        <w:spacing w:after="0" w:line="240" w:lineRule="auto"/>
        <w:ind w:firstLine="567"/>
        <w:jc w:val="both"/>
        <w:rPr>
          <w:rFonts w:ascii="Calibri" w:eastAsia="Calibri" w:hAnsi="Calibri" w:cs="Calibri"/>
          <w:i/>
          <w:sz w:val="20"/>
          <w:szCs w:val="20"/>
        </w:rPr>
      </w:pPr>
      <w:r w:rsidRPr="002342A8">
        <w:rPr>
          <w:rFonts w:ascii="Calibri" w:eastAsia="Calibri" w:hAnsi="Calibri" w:cs="Calibri"/>
          <w:i/>
          <w:sz w:val="20"/>
          <w:szCs w:val="20"/>
        </w:rPr>
        <w:t xml:space="preserve">** Tais atvejais, kai pagal galiojančius teisės aktus tiekėjui nereikia mokėti PVM, jis nurodo kainą be PVM, ir nurodo priežastis, dėl kurių PVM nemoka ____________________________ </w:t>
      </w:r>
    </w:p>
    <w:p w:rsidR="002342A8" w:rsidRPr="002342A8" w:rsidRDefault="002342A8" w:rsidP="002342A8">
      <w:pPr>
        <w:spacing w:after="0" w:line="240" w:lineRule="auto"/>
        <w:ind w:firstLine="567"/>
        <w:jc w:val="both"/>
        <w:outlineLvl w:val="1"/>
        <w:rPr>
          <w:rFonts w:ascii="Calibri" w:eastAsia="Times New Roman" w:hAnsi="Calibri" w:cs="Calibri"/>
          <w:szCs w:val="20"/>
        </w:rPr>
      </w:pPr>
    </w:p>
    <w:p w:rsidR="002342A8" w:rsidRPr="002342A8" w:rsidRDefault="002342A8" w:rsidP="002342A8">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2342A8">
        <w:rPr>
          <w:rFonts w:ascii="Calibri" w:eastAsia="Times New Roman" w:hAnsi="Calibri" w:cs="Calibri"/>
          <w:color w:val="000000"/>
          <w:sz w:val="22"/>
          <w:lang w:eastAsia="lt-LT"/>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2342A8" w:rsidRPr="002342A8" w:rsidTr="002342A8">
        <w:tc>
          <w:tcPr>
            <w:tcW w:w="709" w:type="dxa"/>
            <w:tcBorders>
              <w:top w:val="single" w:sz="4" w:space="0" w:color="000000"/>
              <w:left w:val="single" w:sz="4" w:space="0" w:color="000000"/>
              <w:bottom w:val="single" w:sz="4" w:space="0" w:color="000000"/>
            </w:tcBorders>
            <w:shd w:val="clear" w:color="auto" w:fill="EDEDED"/>
            <w:vAlign w:val="center"/>
          </w:tcPr>
          <w:p w:rsidR="002342A8" w:rsidRPr="002342A8" w:rsidRDefault="002342A8" w:rsidP="002342A8">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2342A8">
              <w:rPr>
                <w:rFonts w:ascii="Calibri" w:eastAsia="Times New Roman" w:hAnsi="Calibri" w:cs="Calibri"/>
                <w:b/>
                <w:color w:val="000000"/>
                <w:sz w:val="22"/>
                <w:lang w:eastAsia="lt-LT"/>
              </w:rPr>
              <w:t>Eil.</w:t>
            </w:r>
          </w:p>
          <w:p w:rsidR="002342A8" w:rsidRPr="002342A8" w:rsidRDefault="002342A8" w:rsidP="002342A8">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2342A8">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2342A8" w:rsidRPr="002342A8" w:rsidRDefault="002342A8" w:rsidP="002342A8">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2342A8">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2342A8" w:rsidRPr="002342A8" w:rsidRDefault="002342A8" w:rsidP="002342A8">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2342A8">
              <w:rPr>
                <w:rFonts w:ascii="Calibri" w:eastAsia="Times New Roman" w:hAnsi="Calibri" w:cs="Calibri"/>
                <w:b/>
                <w:color w:val="000000"/>
                <w:sz w:val="22"/>
                <w:lang w:eastAsia="lt-LT"/>
              </w:rPr>
              <w:t>Dokumento puslapių skaičius</w:t>
            </w:r>
          </w:p>
        </w:tc>
      </w:tr>
      <w:tr w:rsidR="002342A8" w:rsidRPr="002342A8" w:rsidTr="00AC5A98">
        <w:tc>
          <w:tcPr>
            <w:tcW w:w="709" w:type="dxa"/>
            <w:tcBorders>
              <w:top w:val="single" w:sz="4" w:space="0" w:color="000000"/>
              <w:left w:val="single" w:sz="4" w:space="0" w:color="000000"/>
              <w:bottom w:val="single" w:sz="4" w:space="0" w:color="000000"/>
            </w:tcBorders>
            <w:shd w:val="clear" w:color="auto" w:fill="auto"/>
          </w:tcPr>
          <w:p w:rsidR="002342A8" w:rsidRPr="002342A8" w:rsidRDefault="002342A8" w:rsidP="002342A8">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342A8" w:rsidRPr="002342A8" w:rsidRDefault="002342A8" w:rsidP="002342A8">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2342A8" w:rsidRPr="002342A8" w:rsidRDefault="002342A8" w:rsidP="002342A8">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2342A8" w:rsidRPr="002342A8" w:rsidRDefault="002342A8" w:rsidP="002342A8">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2342A8">
        <w:rPr>
          <w:rFonts w:ascii="Calibri" w:eastAsia="Times New Roman" w:hAnsi="Calibri" w:cs="Calibri"/>
          <w:color w:val="000000"/>
          <w:sz w:val="22"/>
          <w:lang w:eastAsia="lt-LT"/>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2342A8" w:rsidRPr="002342A8" w:rsidTr="002342A8">
        <w:tc>
          <w:tcPr>
            <w:tcW w:w="709" w:type="dxa"/>
            <w:tcBorders>
              <w:top w:val="single" w:sz="4" w:space="0" w:color="000000"/>
              <w:left w:val="single" w:sz="4" w:space="0" w:color="000000"/>
              <w:bottom w:val="single" w:sz="4" w:space="0" w:color="000000"/>
            </w:tcBorders>
            <w:shd w:val="clear" w:color="auto" w:fill="EDEDED"/>
            <w:vAlign w:val="center"/>
          </w:tcPr>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2342A8">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2342A8">
              <w:rPr>
                <w:rFonts w:ascii="Calibri" w:eastAsia="Times New Roman" w:hAnsi="Calibri" w:cs="Calibri"/>
                <w:b/>
                <w:color w:val="000000"/>
                <w:sz w:val="22"/>
                <w:lang w:eastAsia="lt-LT"/>
              </w:rPr>
              <w:t>Pateikto dokumento pavadinimas</w:t>
            </w:r>
          </w:p>
        </w:tc>
      </w:tr>
      <w:tr w:rsidR="002342A8" w:rsidRPr="002342A8" w:rsidTr="00AC5A98">
        <w:tc>
          <w:tcPr>
            <w:tcW w:w="709" w:type="dxa"/>
            <w:tcBorders>
              <w:top w:val="single" w:sz="4" w:space="0" w:color="000000"/>
              <w:left w:val="single" w:sz="4" w:space="0" w:color="000000"/>
              <w:bottom w:val="single" w:sz="4" w:space="0" w:color="000000"/>
            </w:tcBorders>
            <w:shd w:val="clear" w:color="auto" w:fill="auto"/>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2342A8" w:rsidRPr="002342A8" w:rsidRDefault="002342A8" w:rsidP="002342A8">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2342A8">
        <w:rPr>
          <w:rFonts w:ascii="Calibri" w:eastAsia="Times New Roman" w:hAnsi="Calibri" w:cs="Calibri"/>
          <w:i/>
          <w:color w:val="000000"/>
          <w:sz w:val="22"/>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2342A8" w:rsidRPr="002342A8" w:rsidRDefault="002342A8" w:rsidP="002342A8">
      <w:pPr>
        <w:pBdr>
          <w:top w:val="nil"/>
          <w:left w:val="nil"/>
          <w:bottom w:val="nil"/>
          <w:right w:val="nil"/>
          <w:between w:val="nil"/>
        </w:pBdr>
        <w:spacing w:after="0" w:line="240" w:lineRule="auto"/>
        <w:ind w:left="284" w:firstLine="567"/>
        <w:rPr>
          <w:rFonts w:ascii="Calibri" w:eastAsia="Times New Roman" w:hAnsi="Calibri" w:cs="Calibri"/>
          <w:i/>
          <w:color w:val="000000"/>
          <w:sz w:val="22"/>
          <w:lang w:eastAsia="lt-LT"/>
        </w:rPr>
      </w:pPr>
    </w:p>
    <w:p w:rsidR="002342A8" w:rsidRPr="002342A8" w:rsidRDefault="002342A8" w:rsidP="002342A8">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r w:rsidRPr="002342A8">
        <w:rPr>
          <w:rFonts w:ascii="Calibri" w:eastAsia="Times New Roman" w:hAnsi="Calibri" w:cs="Calibri"/>
          <w:color w:val="000000"/>
          <w:sz w:val="22"/>
          <w:lang w:eastAsia="lt-LT"/>
        </w:rPr>
        <w:t>Pasiūlymas galioja iki termino, nustatyto pirkimo dokumentuose.</w:t>
      </w:r>
    </w:p>
    <w:p w:rsidR="002342A8" w:rsidRPr="002342A8" w:rsidRDefault="002342A8" w:rsidP="002342A8">
      <w:pPr>
        <w:pBdr>
          <w:top w:val="nil"/>
          <w:left w:val="nil"/>
          <w:bottom w:val="nil"/>
          <w:right w:val="nil"/>
          <w:between w:val="nil"/>
        </w:pBdr>
        <w:spacing w:after="0" w:line="240" w:lineRule="auto"/>
        <w:ind w:right="-108" w:firstLine="601"/>
        <w:jc w:val="both"/>
        <w:rPr>
          <w:rFonts w:ascii="Calibri" w:eastAsia="Times New Roman" w:hAnsi="Calibri" w:cs="Calibri"/>
          <w:color w:val="000000"/>
          <w:sz w:val="20"/>
          <w:szCs w:val="20"/>
          <w:lang w:eastAsia="lt-LT"/>
        </w:rPr>
      </w:pPr>
    </w:p>
    <w:p w:rsidR="002342A8" w:rsidRPr="002342A8" w:rsidRDefault="002342A8" w:rsidP="002342A8">
      <w:pPr>
        <w:spacing w:after="0" w:line="240" w:lineRule="auto"/>
        <w:ind w:firstLine="426"/>
        <w:jc w:val="both"/>
        <w:rPr>
          <w:rFonts w:ascii="Calibri" w:eastAsia="Calibri" w:hAnsi="Calibri" w:cs="Calibri"/>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342A8" w:rsidRPr="002342A8" w:rsidTr="00AC5A98">
        <w:trPr>
          <w:trHeight w:val="180"/>
        </w:trPr>
        <w:tc>
          <w:tcPr>
            <w:tcW w:w="3176" w:type="dxa"/>
            <w:tcBorders>
              <w:top w:val="single" w:sz="4" w:space="0" w:color="000000"/>
              <w:left w:val="nil"/>
              <w:bottom w:val="nil"/>
              <w:right w:val="nil"/>
            </w:tcBorders>
          </w:tcPr>
          <w:p w:rsidR="002342A8" w:rsidRPr="002342A8" w:rsidRDefault="002342A8" w:rsidP="002342A8">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2342A8">
              <w:rPr>
                <w:rFonts w:ascii="Calibri" w:eastAsia="Times New Roman" w:hAnsi="Calibri" w:cs="Calibri"/>
                <w:color w:val="000000"/>
                <w:sz w:val="20"/>
                <w:szCs w:val="20"/>
                <w:lang w:eastAsia="lt-LT"/>
              </w:rPr>
              <w:t>(Tiekėjo arba jo įgalioto asmens pareigų pavadinimas)</w:t>
            </w:r>
          </w:p>
        </w:tc>
        <w:tc>
          <w:tcPr>
            <w:tcW w:w="604" w:type="dxa"/>
          </w:tcPr>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2342A8">
              <w:rPr>
                <w:rFonts w:ascii="Calibri" w:eastAsia="Times New Roman" w:hAnsi="Calibri" w:cs="Calibri"/>
                <w:color w:val="000000"/>
                <w:sz w:val="20"/>
                <w:szCs w:val="20"/>
                <w:lang w:eastAsia="lt-LT"/>
              </w:rPr>
              <w:t>(Parašas)</w:t>
            </w:r>
            <w:r w:rsidRPr="002342A8">
              <w:rPr>
                <w:rFonts w:ascii="Calibri" w:eastAsia="Times New Roman" w:hAnsi="Calibri" w:cs="Calibri"/>
                <w:i/>
                <w:color w:val="000000"/>
                <w:sz w:val="20"/>
                <w:szCs w:val="20"/>
                <w:lang w:eastAsia="lt-LT"/>
              </w:rPr>
              <w:t xml:space="preserve"> </w:t>
            </w:r>
          </w:p>
        </w:tc>
        <w:tc>
          <w:tcPr>
            <w:tcW w:w="701" w:type="dxa"/>
          </w:tcPr>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2342A8" w:rsidRPr="002342A8" w:rsidRDefault="002342A8" w:rsidP="002342A8">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2342A8">
              <w:rPr>
                <w:rFonts w:ascii="Calibri" w:eastAsia="Times New Roman" w:hAnsi="Calibri" w:cs="Calibri"/>
                <w:color w:val="000000"/>
                <w:sz w:val="20"/>
                <w:szCs w:val="20"/>
                <w:lang w:eastAsia="lt-LT"/>
              </w:rPr>
              <w:t>(Vardas ir pavardė)</w:t>
            </w:r>
            <w:r w:rsidRPr="002342A8">
              <w:rPr>
                <w:rFonts w:ascii="Calibri" w:eastAsia="Times New Roman" w:hAnsi="Calibri" w:cs="Calibri"/>
                <w:i/>
                <w:color w:val="000000"/>
                <w:sz w:val="20"/>
                <w:szCs w:val="20"/>
                <w:lang w:eastAsia="lt-LT"/>
              </w:rPr>
              <w:t xml:space="preserve"> </w:t>
            </w:r>
          </w:p>
        </w:tc>
        <w:tc>
          <w:tcPr>
            <w:tcW w:w="648" w:type="dxa"/>
          </w:tcPr>
          <w:p w:rsidR="002342A8" w:rsidRPr="002342A8" w:rsidRDefault="002342A8" w:rsidP="002342A8">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447B5F" w:rsidRDefault="00447B5F"/>
    <w:sectPr w:rsidR="00447B5F" w:rsidSect="002342A8">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4"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0"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7"/>
  </w:num>
  <w:num w:numId="4">
    <w:abstractNumId w:val="30"/>
  </w:num>
  <w:num w:numId="5">
    <w:abstractNumId w:val="38"/>
  </w:num>
  <w:num w:numId="6">
    <w:abstractNumId w:val="36"/>
  </w:num>
  <w:num w:numId="7">
    <w:abstractNumId w:val="4"/>
  </w:num>
  <w:num w:numId="8">
    <w:abstractNumId w:val="37"/>
  </w:num>
  <w:num w:numId="9">
    <w:abstractNumId w:val="34"/>
  </w:num>
  <w:num w:numId="10">
    <w:abstractNumId w:val="21"/>
  </w:num>
  <w:num w:numId="11">
    <w:abstractNumId w:val="32"/>
  </w:num>
  <w:num w:numId="12">
    <w:abstractNumId w:val="1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9"/>
  </w:num>
  <w:num w:numId="16">
    <w:abstractNumId w:val="15"/>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5"/>
  </w:num>
  <w:num w:numId="23">
    <w:abstractNumId w:val="2"/>
  </w:num>
  <w:num w:numId="24">
    <w:abstractNumId w:val="40"/>
  </w:num>
  <w:num w:numId="25">
    <w:abstractNumId w:val="13"/>
  </w:num>
  <w:num w:numId="26">
    <w:abstractNumId w:val="17"/>
  </w:num>
  <w:num w:numId="27">
    <w:abstractNumId w:val="3"/>
  </w:num>
  <w:num w:numId="28">
    <w:abstractNumId w:val="25"/>
  </w:num>
  <w:num w:numId="29">
    <w:abstractNumId w:val="11"/>
  </w:num>
  <w:num w:numId="30">
    <w:abstractNumId w:val="24"/>
  </w:num>
  <w:num w:numId="31">
    <w:abstractNumId w:val="8"/>
  </w:num>
  <w:num w:numId="32">
    <w:abstractNumId w:val="22"/>
  </w:num>
  <w:num w:numId="33">
    <w:abstractNumId w:val="9"/>
  </w:num>
  <w:num w:numId="34">
    <w:abstractNumId w:val="19"/>
  </w:num>
  <w:num w:numId="35">
    <w:abstractNumId w:val="0"/>
  </w:num>
  <w:num w:numId="36">
    <w:abstractNumId w:val="41"/>
  </w:num>
  <w:num w:numId="37">
    <w:abstractNumId w:val="20"/>
  </w:num>
  <w:num w:numId="38">
    <w:abstractNumId w:val="39"/>
  </w:num>
  <w:num w:numId="39">
    <w:abstractNumId w:val="2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7"/>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03"/>
    <w:rsid w:val="0016508A"/>
    <w:rsid w:val="002342A8"/>
    <w:rsid w:val="00447B5F"/>
    <w:rsid w:val="009A63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23223"/>
  <w15:chartTrackingRefBased/>
  <w15:docId w15:val="{DA9C41DB-DB11-4269-9885-B6687B58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1"/>
    <w:qFormat/>
    <w:rsid w:val="002342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2342A8"/>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aliases w:val="Section Header3,Sub-Clause Paragraph"/>
    <w:basedOn w:val="prastasis"/>
    <w:next w:val="prastasis"/>
    <w:link w:val="Antrat3Diagrama"/>
    <w:unhideWhenUsed/>
    <w:qFormat/>
    <w:rsid w:val="002342A8"/>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2342A8"/>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nhideWhenUsed/>
    <w:qFormat/>
    <w:rsid w:val="002342A8"/>
    <w:pPr>
      <w:keepNext/>
      <w:keepLines/>
      <w:spacing w:before="40" w:after="0"/>
      <w:outlineLvl w:val="4"/>
    </w:pPr>
    <w:rPr>
      <w:rFonts w:ascii="Calibri Light" w:eastAsia="Calibri Light" w:hAnsi="Calibri Light" w:cs="Times New Roman"/>
      <w:color w:val="C45911"/>
      <w:szCs w:val="24"/>
    </w:rPr>
  </w:style>
  <w:style w:type="paragraph" w:styleId="Antrat6">
    <w:name w:val="heading 6"/>
    <w:basedOn w:val="prastasis"/>
    <w:next w:val="prastasis"/>
    <w:link w:val="Antrat6Diagrama"/>
    <w:unhideWhenUsed/>
    <w:qFormat/>
    <w:rsid w:val="002342A8"/>
    <w:pPr>
      <w:keepNext/>
      <w:keepLines/>
      <w:spacing w:before="40" w:after="0"/>
      <w:outlineLvl w:val="5"/>
    </w:pPr>
    <w:rPr>
      <w:rFonts w:ascii="Calibri Light" w:eastAsia="Calibri Light" w:hAnsi="Calibri Light" w:cs="Times New Roman"/>
      <w:i/>
      <w:iCs/>
      <w:color w:val="833C0B"/>
      <w:szCs w:val="24"/>
    </w:rPr>
  </w:style>
  <w:style w:type="paragraph" w:styleId="Antrat7">
    <w:name w:val="heading 7"/>
    <w:basedOn w:val="prastasis"/>
    <w:next w:val="prastasis"/>
    <w:link w:val="Antrat7Diagrama"/>
    <w:unhideWhenUsed/>
    <w:qFormat/>
    <w:rsid w:val="002342A8"/>
    <w:pPr>
      <w:keepNext/>
      <w:keepLines/>
      <w:spacing w:before="40" w:after="0"/>
      <w:outlineLvl w:val="6"/>
    </w:pPr>
    <w:rPr>
      <w:rFonts w:ascii="Calibri Light" w:eastAsia="Calibri Light" w:hAnsi="Calibri Light" w:cs="Times New Roman"/>
      <w:b/>
      <w:bCs/>
      <w:color w:val="833C0B"/>
      <w:sz w:val="22"/>
    </w:rPr>
  </w:style>
  <w:style w:type="paragraph" w:styleId="Antrat8">
    <w:name w:val="heading 8"/>
    <w:basedOn w:val="prastasis"/>
    <w:next w:val="prastasis"/>
    <w:link w:val="Antrat8Diagrama"/>
    <w:unhideWhenUsed/>
    <w:qFormat/>
    <w:rsid w:val="002342A8"/>
    <w:pPr>
      <w:keepNext/>
      <w:keepLines/>
      <w:spacing w:before="40" w:after="0"/>
      <w:outlineLvl w:val="7"/>
    </w:pPr>
    <w:rPr>
      <w:rFonts w:ascii="Calibri Light" w:eastAsia="Calibri Light" w:hAnsi="Calibri Light" w:cs="Times New Roman"/>
      <w:color w:val="833C0B"/>
      <w:sz w:val="22"/>
    </w:rPr>
  </w:style>
  <w:style w:type="paragraph" w:styleId="Antrat9">
    <w:name w:val="heading 9"/>
    <w:basedOn w:val="prastasis"/>
    <w:next w:val="prastasis"/>
    <w:link w:val="Antrat9Diagrama"/>
    <w:unhideWhenUsed/>
    <w:qFormat/>
    <w:rsid w:val="002342A8"/>
    <w:pPr>
      <w:keepNext/>
      <w:keepLines/>
      <w:spacing w:before="40" w:after="0"/>
      <w:outlineLvl w:val="8"/>
    </w:pPr>
    <w:rPr>
      <w:rFonts w:ascii="Calibri Light" w:eastAsia="Calibri Light" w:hAnsi="Calibri Light" w:cs="Times New Roman"/>
      <w:i/>
      <w:iCs/>
      <w:color w:val="833C0B"/>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qFormat/>
    <w:rsid w:val="002342A8"/>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TitleHeader21">
    <w:name w:val="Title Header21"/>
    <w:basedOn w:val="prastasis"/>
    <w:next w:val="prastasis"/>
    <w:unhideWhenUsed/>
    <w:qFormat/>
    <w:rsid w:val="002342A8"/>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Sub-ClauseParagraph1">
    <w:name w:val="Sub-Clause Paragraph1"/>
    <w:basedOn w:val="prastasis"/>
    <w:next w:val="prastasis"/>
    <w:unhideWhenUsed/>
    <w:qFormat/>
    <w:rsid w:val="002342A8"/>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Heading4CharCharCharCharChar1">
    <w:name w:val="Heading 4 Char Char Char Char Char1"/>
    <w:basedOn w:val="prastasis"/>
    <w:next w:val="prastasis"/>
    <w:unhideWhenUsed/>
    <w:qFormat/>
    <w:rsid w:val="002342A8"/>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nhideWhenUsed/>
    <w:qFormat/>
    <w:rsid w:val="002342A8"/>
    <w:pPr>
      <w:keepNext/>
      <w:keepLines/>
      <w:spacing w:before="80" w:after="0" w:line="240" w:lineRule="auto"/>
      <w:outlineLvl w:val="4"/>
    </w:pPr>
    <w:rPr>
      <w:rFonts w:ascii="Calibri Light" w:eastAsia="Calibri Light" w:hAnsi="Calibri Light" w:cs="Times New Roman"/>
      <w:color w:val="C45911"/>
      <w:szCs w:val="24"/>
      <w:lang w:eastAsia="lt-LT"/>
    </w:rPr>
  </w:style>
  <w:style w:type="paragraph" w:customStyle="1" w:styleId="Antrat61">
    <w:name w:val="Antraštė 61"/>
    <w:basedOn w:val="prastasis"/>
    <w:next w:val="prastasis"/>
    <w:unhideWhenUsed/>
    <w:qFormat/>
    <w:rsid w:val="002342A8"/>
    <w:pPr>
      <w:keepNext/>
      <w:keepLines/>
      <w:spacing w:before="80" w:after="0" w:line="240" w:lineRule="auto"/>
      <w:outlineLvl w:val="5"/>
    </w:pPr>
    <w:rPr>
      <w:rFonts w:ascii="Calibri Light" w:eastAsia="Calibri Light" w:hAnsi="Calibri Light" w:cs="Times New Roman"/>
      <w:i/>
      <w:iCs/>
      <w:color w:val="833C0B"/>
      <w:szCs w:val="24"/>
      <w:lang w:eastAsia="lt-LT"/>
    </w:rPr>
  </w:style>
  <w:style w:type="paragraph" w:customStyle="1" w:styleId="Antrat71">
    <w:name w:val="Antraštė 71"/>
    <w:basedOn w:val="prastasis"/>
    <w:next w:val="prastasis"/>
    <w:unhideWhenUsed/>
    <w:qFormat/>
    <w:rsid w:val="002342A8"/>
    <w:pPr>
      <w:keepNext/>
      <w:keepLines/>
      <w:spacing w:before="80" w:after="0" w:line="240" w:lineRule="auto"/>
      <w:outlineLvl w:val="6"/>
    </w:pPr>
    <w:rPr>
      <w:rFonts w:ascii="Calibri Light" w:eastAsia="Calibri Light" w:hAnsi="Calibri Light" w:cs="Times New Roman"/>
      <w:b/>
      <w:bCs/>
      <w:color w:val="833C0B"/>
      <w:sz w:val="22"/>
      <w:lang w:eastAsia="lt-LT"/>
    </w:rPr>
  </w:style>
  <w:style w:type="paragraph" w:customStyle="1" w:styleId="Antrat81">
    <w:name w:val="Antraštė 81"/>
    <w:basedOn w:val="prastasis"/>
    <w:next w:val="prastasis"/>
    <w:unhideWhenUsed/>
    <w:qFormat/>
    <w:rsid w:val="002342A8"/>
    <w:pPr>
      <w:keepNext/>
      <w:keepLines/>
      <w:spacing w:before="80" w:after="0" w:line="240" w:lineRule="auto"/>
      <w:outlineLvl w:val="7"/>
    </w:pPr>
    <w:rPr>
      <w:rFonts w:ascii="Calibri Light" w:eastAsia="Calibri Light" w:hAnsi="Calibri Light" w:cs="Times New Roman"/>
      <w:color w:val="833C0B"/>
      <w:sz w:val="22"/>
      <w:lang w:eastAsia="lt-LT"/>
    </w:rPr>
  </w:style>
  <w:style w:type="paragraph" w:customStyle="1" w:styleId="Antrat91">
    <w:name w:val="Antraštė 91"/>
    <w:basedOn w:val="prastasis"/>
    <w:next w:val="prastasis"/>
    <w:unhideWhenUsed/>
    <w:qFormat/>
    <w:rsid w:val="002342A8"/>
    <w:pPr>
      <w:keepNext/>
      <w:keepLines/>
      <w:spacing w:before="80" w:after="0" w:line="240" w:lineRule="auto"/>
      <w:outlineLvl w:val="8"/>
    </w:pPr>
    <w:rPr>
      <w:rFonts w:ascii="Calibri Light" w:eastAsia="Calibri Light" w:hAnsi="Calibri Light" w:cs="Times New Roman"/>
      <w:i/>
      <w:iCs/>
      <w:color w:val="833C0B"/>
      <w:sz w:val="22"/>
      <w:lang w:eastAsia="lt-LT"/>
    </w:rPr>
  </w:style>
  <w:style w:type="numbering" w:customStyle="1" w:styleId="Sraonra1">
    <w:name w:val="Sąrašo nėra1"/>
    <w:next w:val="Sraonra"/>
    <w:uiPriority w:val="99"/>
    <w:semiHidden/>
    <w:unhideWhenUsed/>
    <w:rsid w:val="002342A8"/>
  </w:style>
  <w:style w:type="character" w:customStyle="1" w:styleId="Antrat1Diagrama">
    <w:name w:val="Antraštė 1 Diagrama"/>
    <w:basedOn w:val="Numatytasispastraiposriftas"/>
    <w:link w:val="Antrat11"/>
    <w:rsid w:val="002342A8"/>
    <w:rPr>
      <w:rFonts w:ascii="Calibri Light" w:eastAsia="Calibri Light" w:hAnsi="Calibri Light" w:cs="Times New Roman"/>
      <w:color w:val="262626"/>
      <w:sz w:val="40"/>
      <w:szCs w:val="40"/>
    </w:rPr>
  </w:style>
  <w:style w:type="character" w:styleId="Hipersaitas">
    <w:name w:val="Hyperlink"/>
    <w:aliases w:val="Alna"/>
    <w:basedOn w:val="Numatytasispastraiposriftas"/>
    <w:unhideWhenUsed/>
    <w:rsid w:val="002342A8"/>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2342A8"/>
    <w:pPr>
      <w:spacing w:line="276" w:lineRule="auto"/>
    </w:pPr>
    <w:rPr>
      <w:rFonts w:ascii="Calibri" w:eastAsia="Calibri" w:hAnsi="Calibri"/>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2342A8"/>
    <w:rPr>
      <w:rFonts w:ascii="Calibri" w:eastAsia="Calibri" w:hAnsi="Calibri"/>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2342A8"/>
    <w:pPr>
      <w:spacing w:line="276" w:lineRule="auto"/>
    </w:pPr>
    <w:rPr>
      <w:rFonts w:ascii="Calibri" w:eastAsia="Calibri" w:hAnsi="Calibri"/>
      <w:sz w:val="20"/>
      <w:szCs w:val="20"/>
      <w:lang w:eastAsia="lt-LT"/>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2342A8"/>
    <w:rPr>
      <w:rFonts w:ascii="Calibri" w:eastAsia="Calibri" w:hAnsi="Calibri"/>
      <w:sz w:val="20"/>
      <w:szCs w:val="20"/>
      <w:lang w:eastAsia="lt-LT"/>
    </w:rPr>
  </w:style>
  <w:style w:type="paragraph" w:customStyle="1" w:styleId="Paantrat1">
    <w:name w:val="Paantraštė1"/>
    <w:basedOn w:val="prastasis"/>
    <w:next w:val="prastasis"/>
    <w:qFormat/>
    <w:rsid w:val="002342A8"/>
    <w:pPr>
      <w:numPr>
        <w:ilvl w:val="1"/>
      </w:numPr>
      <w:spacing w:after="240" w:line="276" w:lineRule="auto"/>
    </w:pPr>
    <w:rPr>
      <w:rFonts w:ascii="Calibri" w:eastAsia="Calibri" w:hAnsi="Calibri"/>
      <w:caps/>
      <w:color w:val="404040"/>
      <w:spacing w:val="20"/>
      <w:sz w:val="28"/>
      <w:szCs w:val="28"/>
      <w:lang w:eastAsia="lt-LT"/>
    </w:rPr>
  </w:style>
  <w:style w:type="character" w:customStyle="1" w:styleId="PaantratDiagrama">
    <w:name w:val="Paantraštė Diagrama"/>
    <w:basedOn w:val="Numatytasispastraiposriftas"/>
    <w:link w:val="Paantrat"/>
    <w:rsid w:val="002342A8"/>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42A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2342A8"/>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42A8"/>
    <w:rPr>
      <w:vertAlign w:val="superscript"/>
    </w:rPr>
  </w:style>
  <w:style w:type="character" w:styleId="Komentaronuoroda">
    <w:name w:val="annotation reference"/>
    <w:basedOn w:val="Numatytasispastraiposriftas"/>
    <w:unhideWhenUsed/>
    <w:rsid w:val="002342A8"/>
    <w:rPr>
      <w:sz w:val="16"/>
      <w:szCs w:val="16"/>
    </w:rPr>
  </w:style>
  <w:style w:type="table" w:styleId="Lentelstinklelis">
    <w:name w:val="Table Grid"/>
    <w:basedOn w:val="prastojilentel"/>
    <w:uiPriority w:val="39"/>
    <w:rsid w:val="002342A8"/>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2342A8"/>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rsid w:val="002342A8"/>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342A8"/>
    <w:rPr>
      <w:color w:val="808080"/>
      <w:shd w:val="clear" w:color="auto" w:fill="E6E6E6"/>
    </w:rPr>
  </w:style>
  <w:style w:type="paragraph" w:styleId="Komentarotema">
    <w:name w:val="annotation subject"/>
    <w:basedOn w:val="Komentarotekstas"/>
    <w:next w:val="Komentarotekstas"/>
    <w:link w:val="KomentarotemaDiagrama"/>
    <w:unhideWhenUsed/>
    <w:rsid w:val="002342A8"/>
    <w:rPr>
      <w:b/>
      <w:bCs/>
    </w:rPr>
  </w:style>
  <w:style w:type="character" w:customStyle="1" w:styleId="KomentarotemaDiagrama">
    <w:name w:val="Komentaro tema Diagrama"/>
    <w:basedOn w:val="KomentarotekstasDiagrama"/>
    <w:link w:val="Komentarotema"/>
    <w:rsid w:val="002342A8"/>
    <w:rPr>
      <w:rFonts w:ascii="Calibri" w:eastAsia="Calibri" w:hAnsi="Calibri"/>
      <w:b/>
      <w:bCs/>
      <w:sz w:val="20"/>
      <w:szCs w:val="20"/>
      <w:lang w:eastAsia="lt-LT"/>
    </w:rPr>
  </w:style>
  <w:style w:type="paragraph" w:styleId="prastasiniatinklio">
    <w:name w:val="Normal (Web)"/>
    <w:basedOn w:val="prastasis"/>
    <w:unhideWhenUsed/>
    <w:rsid w:val="002342A8"/>
    <w:pPr>
      <w:spacing w:before="100" w:beforeAutospacing="1" w:after="100" w:afterAutospacing="1" w:line="276" w:lineRule="auto"/>
    </w:pPr>
    <w:rPr>
      <w:rFonts w:ascii="Calibri" w:eastAsia="Calibri" w:hAnsi="Calibri"/>
      <w:sz w:val="21"/>
      <w:szCs w:val="21"/>
      <w:lang w:eastAsia="lt-LT"/>
    </w:rPr>
  </w:style>
  <w:style w:type="character" w:customStyle="1" w:styleId="pildymui">
    <w:name w:val="pildymui"/>
    <w:basedOn w:val="Numatytasispastraiposriftas"/>
    <w:rsid w:val="002342A8"/>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342A8"/>
    <w:pPr>
      <w:spacing w:line="276" w:lineRule="auto"/>
      <w:ind w:firstLine="567"/>
      <w:jc w:val="both"/>
    </w:pPr>
    <w:rPr>
      <w:rFonts w:ascii="Calibri" w:eastAsia="Calibri" w:hAnsi="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42A8"/>
    <w:rPr>
      <w:rFonts w:ascii="Calibri" w:eastAsia="Calibri" w:hAnsi="Calibri"/>
      <w:sz w:val="21"/>
      <w:szCs w:val="20"/>
      <w:lang w:eastAsia="lt-LT"/>
    </w:rPr>
  </w:style>
  <w:style w:type="character" w:customStyle="1" w:styleId="Internetlink">
    <w:name w:val="Internet link"/>
    <w:rsid w:val="002342A8"/>
    <w:rPr>
      <w:color w:val="000080"/>
      <w:u w:val="single"/>
    </w:rPr>
  </w:style>
  <w:style w:type="paragraph" w:styleId="Antrats">
    <w:name w:val="header"/>
    <w:basedOn w:val="prastasis"/>
    <w:link w:val="AntratsDiagrama"/>
    <w:unhideWhenUsed/>
    <w:rsid w:val="002342A8"/>
    <w:pPr>
      <w:tabs>
        <w:tab w:val="center" w:pos="4513"/>
        <w:tab w:val="right" w:pos="9026"/>
      </w:tabs>
      <w:spacing w:line="276" w:lineRule="auto"/>
    </w:pPr>
    <w:rPr>
      <w:rFonts w:ascii="Calibri" w:eastAsia="Calibri" w:hAnsi="Calibri"/>
      <w:sz w:val="21"/>
      <w:szCs w:val="21"/>
      <w:lang w:eastAsia="lt-LT"/>
    </w:rPr>
  </w:style>
  <w:style w:type="character" w:customStyle="1" w:styleId="AntratsDiagrama">
    <w:name w:val="Antraštės Diagrama"/>
    <w:basedOn w:val="Numatytasispastraiposriftas"/>
    <w:link w:val="Antrats"/>
    <w:rsid w:val="002342A8"/>
    <w:rPr>
      <w:rFonts w:ascii="Calibri" w:eastAsia="Calibri" w:hAnsi="Calibri"/>
      <w:sz w:val="21"/>
      <w:szCs w:val="21"/>
      <w:lang w:eastAsia="lt-LT"/>
    </w:rPr>
  </w:style>
  <w:style w:type="paragraph" w:styleId="Porat">
    <w:name w:val="footer"/>
    <w:basedOn w:val="prastasis"/>
    <w:link w:val="PoratDiagrama"/>
    <w:uiPriority w:val="99"/>
    <w:unhideWhenUsed/>
    <w:rsid w:val="002342A8"/>
    <w:pPr>
      <w:tabs>
        <w:tab w:val="center" w:pos="4513"/>
        <w:tab w:val="right" w:pos="9026"/>
      </w:tabs>
      <w:spacing w:line="276" w:lineRule="auto"/>
    </w:pPr>
    <w:rPr>
      <w:rFonts w:ascii="Calibri" w:eastAsia="Calibri" w:hAnsi="Calibri"/>
      <w:sz w:val="21"/>
      <w:szCs w:val="21"/>
      <w:lang w:eastAsia="lt-LT"/>
    </w:rPr>
  </w:style>
  <w:style w:type="character" w:customStyle="1" w:styleId="PoratDiagrama">
    <w:name w:val="Poraštė Diagrama"/>
    <w:basedOn w:val="Numatytasispastraiposriftas"/>
    <w:link w:val="Porat"/>
    <w:uiPriority w:val="99"/>
    <w:rsid w:val="002342A8"/>
    <w:rPr>
      <w:rFonts w:ascii="Calibri" w:eastAsia="Calibri" w:hAnsi="Calibri"/>
      <w:sz w:val="21"/>
      <w:szCs w:val="21"/>
      <w:lang w:eastAsia="lt-LT"/>
    </w:rPr>
  </w:style>
  <w:style w:type="paragraph" w:styleId="Pataisymai">
    <w:name w:val="Revision"/>
    <w:hidden/>
    <w:uiPriority w:val="99"/>
    <w:semiHidden/>
    <w:rsid w:val="002342A8"/>
    <w:pPr>
      <w:spacing w:after="0" w:line="240" w:lineRule="auto"/>
    </w:pPr>
    <w:rPr>
      <w:rFonts w:eastAsia="Calibri" w:hAnsi="Calibri"/>
      <w:szCs w:val="24"/>
    </w:rPr>
  </w:style>
  <w:style w:type="character" w:customStyle="1" w:styleId="Nerykuspabraukimas1">
    <w:name w:val="Neryškus pabraukimas1"/>
    <w:basedOn w:val="Numatytasispastraiposriftas"/>
    <w:uiPriority w:val="19"/>
    <w:qFormat/>
    <w:rsid w:val="002342A8"/>
    <w:rPr>
      <w:i/>
      <w:iCs/>
      <w:color w:val="595959"/>
    </w:rPr>
  </w:style>
  <w:style w:type="character" w:customStyle="1" w:styleId="Antrat2Diagrama">
    <w:name w:val="Antraštė 2 Diagrama"/>
    <w:aliases w:val="Title Header2 Diagrama"/>
    <w:basedOn w:val="Numatytasispastraiposriftas"/>
    <w:link w:val="Antrat2"/>
    <w:rsid w:val="002342A8"/>
    <w:rPr>
      <w:rFonts w:ascii="Calibri Light" w:eastAsia="Calibri Light" w:hAnsi="Calibri Light" w:cs="Times New Roman"/>
      <w:color w:val="ED7D31"/>
      <w:sz w:val="36"/>
      <w:szCs w:val="36"/>
    </w:rPr>
  </w:style>
  <w:style w:type="character" w:customStyle="1" w:styleId="Antrat3Diagrama">
    <w:name w:val="Antraštė 3 Diagrama"/>
    <w:aliases w:val="Section Header3 Diagrama,Sub-Clause Paragraph Diagrama"/>
    <w:basedOn w:val="Numatytasispastraiposriftas"/>
    <w:link w:val="Antrat3"/>
    <w:rsid w:val="002342A8"/>
    <w:rPr>
      <w:rFonts w:ascii="Calibri Light" w:eastAsia="Calibri Light" w:hAnsi="Calibri Light" w:cs="Times New Roman"/>
      <w:color w:val="C45911"/>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42A8"/>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rsid w:val="002342A8"/>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rsid w:val="002342A8"/>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rsid w:val="002342A8"/>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rsid w:val="002342A8"/>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rsid w:val="002342A8"/>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2342A8"/>
    <w:pPr>
      <w:spacing w:line="240" w:lineRule="auto"/>
    </w:pPr>
    <w:rPr>
      <w:rFonts w:ascii="Calibri" w:eastAsia="Calibri" w:hAnsi="Calibri"/>
      <w:b/>
      <w:bCs/>
      <w:color w:val="404040"/>
      <w:sz w:val="16"/>
      <w:szCs w:val="16"/>
      <w:lang w:eastAsia="lt-LT"/>
    </w:rPr>
  </w:style>
  <w:style w:type="paragraph" w:customStyle="1" w:styleId="Pavadinimas1">
    <w:name w:val="Pavadinimas1"/>
    <w:basedOn w:val="prastasis"/>
    <w:next w:val="prastasis"/>
    <w:uiPriority w:val="10"/>
    <w:qFormat/>
    <w:rsid w:val="002342A8"/>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2342A8"/>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2342A8"/>
    <w:rPr>
      <w:b/>
      <w:bCs/>
    </w:rPr>
  </w:style>
  <w:style w:type="character" w:customStyle="1" w:styleId="Emfaz1">
    <w:name w:val="Emfazė1"/>
    <w:basedOn w:val="Numatytasispastraiposriftas"/>
    <w:uiPriority w:val="20"/>
    <w:qFormat/>
    <w:rsid w:val="002342A8"/>
    <w:rPr>
      <w:i/>
      <w:iCs/>
      <w:color w:val="000000"/>
    </w:rPr>
  </w:style>
  <w:style w:type="paragraph" w:styleId="Betarp">
    <w:name w:val="No Spacing"/>
    <w:link w:val="BetarpDiagrama"/>
    <w:uiPriority w:val="1"/>
    <w:qFormat/>
    <w:rsid w:val="002342A8"/>
    <w:pPr>
      <w:spacing w:after="0" w:line="240" w:lineRule="auto"/>
    </w:pPr>
    <w:rPr>
      <w:rFonts w:ascii="Calibri" w:eastAsia="Calibri" w:hAnsi="Calibri"/>
      <w:sz w:val="21"/>
      <w:szCs w:val="21"/>
      <w:lang w:eastAsia="lt-LT"/>
    </w:rPr>
  </w:style>
  <w:style w:type="paragraph" w:customStyle="1" w:styleId="Citata1">
    <w:name w:val="Citata1"/>
    <w:basedOn w:val="prastasis"/>
    <w:next w:val="prastasis"/>
    <w:uiPriority w:val="29"/>
    <w:qFormat/>
    <w:rsid w:val="002342A8"/>
    <w:pPr>
      <w:spacing w:before="160" w:line="276" w:lineRule="auto"/>
      <w:ind w:left="720" w:right="720"/>
      <w:jc w:val="center"/>
    </w:pPr>
    <w:rPr>
      <w:rFonts w:ascii="Calibri Light" w:eastAsia="Calibri Light" w:hAnsi="Calibri Light" w:cs="Times New Roman"/>
      <w:color w:val="000000"/>
      <w:szCs w:val="24"/>
      <w:lang w:eastAsia="lt-LT"/>
    </w:rPr>
  </w:style>
  <w:style w:type="character" w:customStyle="1" w:styleId="CitataDiagrama">
    <w:name w:val="Citata Diagrama"/>
    <w:basedOn w:val="Numatytasispastraiposriftas"/>
    <w:link w:val="Citata"/>
    <w:uiPriority w:val="29"/>
    <w:rsid w:val="002342A8"/>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2342A8"/>
    <w:pPr>
      <w:pBdr>
        <w:top w:val="single" w:sz="24" w:space="4" w:color="ED7D31"/>
      </w:pBdr>
      <w:spacing w:before="240" w:after="240" w:line="240" w:lineRule="auto"/>
      <w:ind w:left="936" w:right="936"/>
      <w:jc w:val="center"/>
    </w:pPr>
    <w:rPr>
      <w:rFonts w:ascii="Calibri Light" w:eastAsia="Calibri Light" w:hAnsi="Calibri Light" w:cs="Times New Roman"/>
      <w:szCs w:val="24"/>
      <w:lang w:eastAsia="lt-LT"/>
    </w:rPr>
  </w:style>
  <w:style w:type="character" w:customStyle="1" w:styleId="IskirtacitataDiagrama">
    <w:name w:val="Išskirta citata Diagrama"/>
    <w:basedOn w:val="Numatytasispastraiposriftas"/>
    <w:link w:val="Iskirtacitata"/>
    <w:uiPriority w:val="30"/>
    <w:rsid w:val="002342A8"/>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2342A8"/>
    <w:rPr>
      <w:b/>
      <w:bCs/>
      <w:i/>
      <w:iCs/>
      <w:caps w:val="0"/>
      <w:smallCaps w:val="0"/>
      <w:strike w:val="0"/>
      <w:dstrike w:val="0"/>
      <w:color w:val="ED7D31"/>
    </w:rPr>
  </w:style>
  <w:style w:type="character" w:customStyle="1" w:styleId="Nerykinuoroda1">
    <w:name w:val="Neryški nuoroda1"/>
    <w:basedOn w:val="Numatytasispastraiposriftas"/>
    <w:uiPriority w:val="31"/>
    <w:qFormat/>
    <w:rsid w:val="002342A8"/>
    <w:rPr>
      <w:caps w:val="0"/>
      <w:smallCaps/>
      <w:color w:val="404040"/>
      <w:spacing w:val="0"/>
      <w:u w:val="single" w:color="7F7F7F"/>
    </w:rPr>
  </w:style>
  <w:style w:type="character" w:styleId="Rykinuoroda">
    <w:name w:val="Intense Reference"/>
    <w:basedOn w:val="Numatytasispastraiposriftas"/>
    <w:uiPriority w:val="32"/>
    <w:qFormat/>
    <w:rsid w:val="002342A8"/>
    <w:rPr>
      <w:b/>
      <w:bCs/>
      <w:caps w:val="0"/>
      <w:smallCaps/>
      <w:color w:val="auto"/>
      <w:spacing w:val="0"/>
      <w:u w:val="single"/>
    </w:rPr>
  </w:style>
  <w:style w:type="character" w:styleId="Knygospavadinimas">
    <w:name w:val="Book Title"/>
    <w:basedOn w:val="Numatytasispastraiposriftas"/>
    <w:uiPriority w:val="33"/>
    <w:qFormat/>
    <w:rsid w:val="002342A8"/>
    <w:rPr>
      <w:b/>
      <w:bCs/>
      <w:caps w:val="0"/>
      <w:smallCaps/>
      <w:spacing w:val="0"/>
    </w:rPr>
  </w:style>
  <w:style w:type="character" w:customStyle="1" w:styleId="Antrat1Diagrama1">
    <w:name w:val="Antraštė 1 Diagrama1"/>
    <w:basedOn w:val="Numatytasispastraiposriftas"/>
    <w:link w:val="Antrat1"/>
    <w:uiPriority w:val="9"/>
    <w:rsid w:val="002342A8"/>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2342A8"/>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2342A8"/>
    <w:rPr>
      <w:rFonts w:ascii="Calibri" w:eastAsia="Calibri" w:hAnsi="Calibri"/>
      <w:sz w:val="21"/>
      <w:szCs w:val="21"/>
      <w:lang w:eastAsia="lt-LT"/>
    </w:rPr>
  </w:style>
  <w:style w:type="character" w:styleId="Vietosrezervavimoenklotekstas">
    <w:name w:val="Placeholder Text"/>
    <w:basedOn w:val="Numatytasispastraiposriftas"/>
    <w:uiPriority w:val="99"/>
    <w:semiHidden/>
    <w:rsid w:val="002342A8"/>
    <w:rPr>
      <w:color w:val="808080"/>
    </w:rPr>
  </w:style>
  <w:style w:type="paragraph" w:styleId="Turinys1">
    <w:name w:val="toc 1"/>
    <w:basedOn w:val="prastasis"/>
    <w:next w:val="prastasis"/>
    <w:autoRedefine/>
    <w:uiPriority w:val="39"/>
    <w:unhideWhenUsed/>
    <w:rsid w:val="002342A8"/>
    <w:pPr>
      <w:tabs>
        <w:tab w:val="left" w:pos="142"/>
        <w:tab w:val="right" w:leader="dot" w:pos="9962"/>
      </w:tabs>
      <w:spacing w:after="0" w:line="276" w:lineRule="auto"/>
      <w:ind w:left="426" w:hanging="284"/>
    </w:pPr>
    <w:rPr>
      <w:rFonts w:ascii="Calibri" w:eastAsia="Calibri" w:hAnsi="Calibri"/>
      <w:sz w:val="21"/>
      <w:szCs w:val="21"/>
      <w:lang w:eastAsia="lt-LT"/>
    </w:rPr>
  </w:style>
  <w:style w:type="paragraph" w:customStyle="1" w:styleId="tajtip">
    <w:name w:val="tajtip"/>
    <w:basedOn w:val="prastasis"/>
    <w:rsid w:val="002342A8"/>
    <w:pPr>
      <w:spacing w:before="100" w:beforeAutospacing="1" w:after="100" w:afterAutospacing="1" w:line="240" w:lineRule="auto"/>
    </w:pPr>
    <w:rPr>
      <w:rFonts w:eastAsia="Times New Roman" w:cs="Times New Roman"/>
      <w:szCs w:val="24"/>
      <w:lang w:eastAsia="lt-LT"/>
    </w:rPr>
  </w:style>
  <w:style w:type="character" w:customStyle="1" w:styleId="Perirtashipersaitas1">
    <w:name w:val="Peržiūrėtas hipersaitas1"/>
    <w:basedOn w:val="Numatytasispastraiposriftas"/>
    <w:uiPriority w:val="99"/>
    <w:unhideWhenUsed/>
    <w:rsid w:val="002342A8"/>
    <w:rPr>
      <w:color w:val="954F72"/>
      <w:u w:val="single"/>
    </w:rPr>
  </w:style>
  <w:style w:type="paragraph" w:customStyle="1" w:styleId="Body2">
    <w:name w:val="Body 2"/>
    <w:rsid w:val="002342A8"/>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2342A8"/>
    <w:pPr>
      <w:numPr>
        <w:numId w:val="2"/>
      </w:numPr>
    </w:pPr>
  </w:style>
  <w:style w:type="paragraph" w:styleId="Turinys2">
    <w:name w:val="toc 2"/>
    <w:basedOn w:val="prastasis"/>
    <w:next w:val="prastasis"/>
    <w:autoRedefine/>
    <w:uiPriority w:val="39"/>
    <w:unhideWhenUsed/>
    <w:rsid w:val="002342A8"/>
    <w:pPr>
      <w:tabs>
        <w:tab w:val="right" w:leader="dot" w:pos="9962"/>
      </w:tabs>
      <w:spacing w:after="0" w:line="276" w:lineRule="auto"/>
      <w:ind w:left="426"/>
    </w:pPr>
    <w:rPr>
      <w:rFonts w:eastAsia="Calibri" w:cs="Times New Roman"/>
      <w:noProof/>
      <w:sz w:val="22"/>
      <w:lang w:eastAsia="lt-LT"/>
    </w:rPr>
  </w:style>
  <w:style w:type="table" w:customStyle="1" w:styleId="TableGrid2">
    <w:name w:val="Table Grid2"/>
    <w:basedOn w:val="prastojilentel"/>
    <w:next w:val="Lentelstinklelis"/>
    <w:uiPriority w:val="39"/>
    <w:rsid w:val="002342A8"/>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42A8"/>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42A8"/>
    <w:pPr>
      <w:numPr>
        <w:numId w:val="4"/>
      </w:numPr>
      <w:spacing w:before="240" w:after="240" w:line="240" w:lineRule="auto"/>
    </w:pPr>
    <w:rPr>
      <w:rFonts w:eastAsia="Times New Roman" w:cs="Times New Roman"/>
      <w:b/>
      <w:szCs w:val="24"/>
      <w:lang w:eastAsia="lt-LT"/>
    </w:rPr>
  </w:style>
  <w:style w:type="paragraph" w:customStyle="1" w:styleId="S2lygis">
    <w:name w:val="_S 2 lygis"/>
    <w:basedOn w:val="prastasis"/>
    <w:rsid w:val="002342A8"/>
    <w:pPr>
      <w:numPr>
        <w:ilvl w:val="1"/>
        <w:numId w:val="4"/>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2342A8"/>
    <w:pPr>
      <w:numPr>
        <w:ilvl w:val="2"/>
      </w:numPr>
    </w:pPr>
  </w:style>
  <w:style w:type="paragraph" w:customStyle="1" w:styleId="Heading">
    <w:name w:val="Heading"/>
    <w:next w:val="Body2"/>
    <w:rsid w:val="002342A8"/>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2342A8"/>
    <w:pPr>
      <w:spacing w:after="0" w:line="240" w:lineRule="auto"/>
    </w:pPr>
    <w:rPr>
      <w:rFonts w:ascii="Calibri" w:eastAsia="Calibri" w:hAnsi="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342A8"/>
    <w:rPr>
      <w:rFonts w:ascii="Calibri" w:eastAsia="Calibri" w:hAnsi="Calibri"/>
      <w:sz w:val="20"/>
      <w:szCs w:val="20"/>
      <w:lang w:eastAsia="lt-LT"/>
    </w:rPr>
  </w:style>
  <w:style w:type="character" w:styleId="Dokumentoinaosnumeris">
    <w:name w:val="endnote reference"/>
    <w:basedOn w:val="Numatytasispastraiposriftas"/>
    <w:uiPriority w:val="99"/>
    <w:semiHidden/>
    <w:unhideWhenUsed/>
    <w:rsid w:val="002342A8"/>
    <w:rPr>
      <w:vertAlign w:val="superscript"/>
    </w:rPr>
  </w:style>
  <w:style w:type="character" w:customStyle="1" w:styleId="Normal12ptChar">
    <w:name w:val="Normal + 12 pt Char"/>
    <w:basedOn w:val="Numatytasispastraiposriftas"/>
    <w:link w:val="Normal12pt"/>
    <w:locked/>
    <w:rsid w:val="002342A8"/>
  </w:style>
  <w:style w:type="paragraph" w:customStyle="1" w:styleId="Normal12pt">
    <w:name w:val="Normal + 12 pt"/>
    <w:basedOn w:val="prastasis"/>
    <w:link w:val="Normal12ptChar"/>
    <w:rsid w:val="002342A8"/>
    <w:pPr>
      <w:spacing w:after="0" w:line="240" w:lineRule="auto"/>
      <w:ind w:right="-283"/>
      <w:jc w:val="both"/>
    </w:pPr>
  </w:style>
  <w:style w:type="paragraph" w:customStyle="1" w:styleId="pf0">
    <w:name w:val="pf0"/>
    <w:basedOn w:val="prastasis"/>
    <w:rsid w:val="002342A8"/>
    <w:pPr>
      <w:spacing w:before="100" w:beforeAutospacing="1" w:after="100" w:afterAutospacing="1" w:line="240" w:lineRule="auto"/>
    </w:pPr>
    <w:rPr>
      <w:rFonts w:eastAsia="Times New Roman" w:cs="Times New Roman"/>
      <w:szCs w:val="24"/>
      <w:lang w:val="en-US"/>
    </w:rPr>
  </w:style>
  <w:style w:type="character" w:customStyle="1" w:styleId="cf01">
    <w:name w:val="cf01"/>
    <w:basedOn w:val="Numatytasispastraiposriftas"/>
    <w:rsid w:val="002342A8"/>
    <w:rPr>
      <w:rFonts w:ascii="Segoe UI" w:hAnsi="Segoe UI" w:cs="Segoe UI" w:hint="default"/>
      <w:sz w:val="18"/>
      <w:szCs w:val="18"/>
    </w:rPr>
  </w:style>
  <w:style w:type="character" w:customStyle="1" w:styleId="Paminjimas1">
    <w:name w:val="Paminėjimas1"/>
    <w:basedOn w:val="Numatytasispastraiposriftas"/>
    <w:uiPriority w:val="99"/>
    <w:unhideWhenUsed/>
    <w:rsid w:val="002342A8"/>
    <w:rPr>
      <w:color w:val="2B579A"/>
      <w:shd w:val="clear" w:color="auto" w:fill="E6E6E6"/>
    </w:rPr>
  </w:style>
  <w:style w:type="table" w:customStyle="1" w:styleId="3">
    <w:name w:val="3"/>
    <w:basedOn w:val="prastojilentel"/>
    <w:rsid w:val="002342A8"/>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42A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42A8"/>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2342A8"/>
    <w:pPr>
      <w:spacing w:after="120" w:line="480" w:lineRule="auto"/>
      <w:ind w:left="283"/>
    </w:pPr>
    <w:rPr>
      <w:rFonts w:ascii="Calibri" w:eastAsia="Calibri" w:hAnsi="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342A8"/>
    <w:rPr>
      <w:rFonts w:ascii="Calibri" w:eastAsia="Calibri" w:hAnsi="Calibri"/>
      <w:sz w:val="21"/>
      <w:szCs w:val="21"/>
      <w:lang w:eastAsia="lt-LT"/>
    </w:rPr>
  </w:style>
  <w:style w:type="character" w:customStyle="1" w:styleId="cf11">
    <w:name w:val="cf11"/>
    <w:basedOn w:val="Numatytasispastraiposriftas"/>
    <w:rsid w:val="002342A8"/>
    <w:rPr>
      <w:rFonts w:ascii="Segoe UI" w:hAnsi="Segoe UI" w:cs="Segoe UI" w:hint="default"/>
      <w:color w:val="0000FF"/>
      <w:sz w:val="18"/>
      <w:szCs w:val="18"/>
    </w:rPr>
  </w:style>
  <w:style w:type="character" w:customStyle="1" w:styleId="cf21">
    <w:name w:val="cf21"/>
    <w:basedOn w:val="Numatytasispastraiposriftas"/>
    <w:rsid w:val="002342A8"/>
    <w:rPr>
      <w:rFonts w:ascii="Segoe UI" w:hAnsi="Segoe UI" w:cs="Segoe UI" w:hint="default"/>
      <w:color w:val="538135"/>
      <w:sz w:val="18"/>
      <w:szCs w:val="18"/>
    </w:rPr>
  </w:style>
  <w:style w:type="table" w:customStyle="1" w:styleId="TableGrid1">
    <w:name w:val="Table Grid1"/>
    <w:basedOn w:val="prastojilentel"/>
    <w:uiPriority w:val="99"/>
    <w:rsid w:val="002342A8"/>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2342A8"/>
    <w:pPr>
      <w:spacing w:after="0" w:line="240" w:lineRule="auto"/>
    </w:pPr>
    <w:rPr>
      <w:rFonts w:ascii="Calibri" w:hAnsi="Calibri"/>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342A8"/>
    <w:pPr>
      <w:spacing w:after="0" w:line="240" w:lineRule="auto"/>
    </w:pPr>
    <w:rPr>
      <w:rFonts w:ascii="Calibri" w:eastAsia="Calibri" w:hAnsi="Calibri"/>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2342A8"/>
    <w:pPr>
      <w:spacing w:line="240" w:lineRule="exact"/>
    </w:pPr>
    <w:rPr>
      <w:rFonts w:ascii="Verdana" w:eastAsia="Times New Roman" w:hAnsi="Verdana" w:cs="Times New Roman"/>
      <w:sz w:val="20"/>
      <w:szCs w:val="20"/>
      <w:lang w:val="en-US"/>
    </w:rPr>
  </w:style>
  <w:style w:type="paragraph" w:customStyle="1" w:styleId="Point1">
    <w:name w:val="Point 1"/>
    <w:basedOn w:val="prastasis"/>
    <w:uiPriority w:val="99"/>
    <w:rsid w:val="002342A8"/>
    <w:pPr>
      <w:spacing w:before="120" w:after="120" w:line="240" w:lineRule="auto"/>
      <w:ind w:left="1418" w:hanging="567"/>
      <w:jc w:val="both"/>
    </w:pPr>
    <w:rPr>
      <w:rFonts w:eastAsia="Times New Roman" w:cs="Times New Roman"/>
      <w:szCs w:val="20"/>
      <w:lang w:val="en-GB" w:eastAsia="lt-LT"/>
    </w:rPr>
  </w:style>
  <w:style w:type="character" w:customStyle="1" w:styleId="FontStyle12">
    <w:name w:val="Font Style12"/>
    <w:rsid w:val="002342A8"/>
    <w:rPr>
      <w:rFonts w:ascii="Times New Roman" w:hAnsi="Times New Roman" w:cs="Times New Roman"/>
      <w:sz w:val="20"/>
      <w:szCs w:val="20"/>
    </w:rPr>
  </w:style>
  <w:style w:type="paragraph" w:customStyle="1" w:styleId="BodyText1">
    <w:name w:val="Body Text1"/>
    <w:rsid w:val="002342A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2342A8"/>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Statja">
    <w:name w:val="Statja"/>
    <w:basedOn w:val="prastasis"/>
    <w:rsid w:val="002342A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CentrBold">
    <w:name w:val="CentrBold"/>
    <w:rsid w:val="002342A8"/>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2342A8"/>
    <w:pPr>
      <w:suppressLineNumbers/>
      <w:suppressAutoHyphens/>
      <w:spacing w:after="0" w:line="240" w:lineRule="auto"/>
    </w:pPr>
    <w:rPr>
      <w:rFonts w:eastAsia="Times New Roman" w:cs="Times New Roman"/>
      <w:szCs w:val="24"/>
      <w:lang w:val="en-GB" w:eastAsia="ar-SA"/>
    </w:rPr>
  </w:style>
  <w:style w:type="paragraph" w:styleId="HTMLiankstoformatuotas">
    <w:name w:val="HTML Preformatted"/>
    <w:basedOn w:val="prastasis"/>
    <w:link w:val="HTMLiankstoformatuotasDiagrama"/>
    <w:uiPriority w:val="99"/>
    <w:rsid w:val="00234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2342A8"/>
    <w:rPr>
      <w:rFonts w:ascii="Courier New" w:eastAsia="Times New Roman" w:hAnsi="Courier New" w:cs="Courier New"/>
      <w:sz w:val="20"/>
      <w:szCs w:val="20"/>
      <w:lang w:eastAsia="lt-LT"/>
    </w:rPr>
  </w:style>
  <w:style w:type="paragraph" w:customStyle="1" w:styleId="Patvirtinta">
    <w:name w:val="Patvirtinta"/>
    <w:rsid w:val="002342A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2342A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DiagramaDiagramaDiagramaDiagramaDiagramaDiagramaDiagramaDiagramaDiagramaDiagrama">
    <w:name w:val="Diagrama Diagrama Diagrama Diagrama Diagrama Diagrama Diagrama Diagrama Diagrama Diagrama"/>
    <w:basedOn w:val="prastasis"/>
    <w:rsid w:val="002342A8"/>
    <w:pPr>
      <w:spacing w:line="240" w:lineRule="exact"/>
    </w:pPr>
    <w:rPr>
      <w:rFonts w:ascii="Verdana" w:eastAsia="Times New Roman" w:hAnsi="Verdana" w:cs="Times New Roman"/>
      <w:sz w:val="20"/>
      <w:szCs w:val="20"/>
      <w:lang w:val="en-US"/>
    </w:rPr>
  </w:style>
  <w:style w:type="character" w:customStyle="1" w:styleId="PaantratDiagrama1">
    <w:name w:val="Paantraštė Diagrama1"/>
    <w:basedOn w:val="Numatytasispastraiposriftas"/>
    <w:uiPriority w:val="11"/>
    <w:rsid w:val="002342A8"/>
    <w:rPr>
      <w:rFonts w:ascii="Calibri" w:eastAsia="Calibri" w:hAnsi="Calibri"/>
      <w:color w:val="5A5A5A"/>
      <w:spacing w:val="15"/>
      <w:sz w:val="22"/>
    </w:rPr>
  </w:style>
  <w:style w:type="paragraph" w:customStyle="1" w:styleId="Table">
    <w:name w:val="Table"/>
    <w:basedOn w:val="prastasis"/>
    <w:rsid w:val="002342A8"/>
    <w:pPr>
      <w:widowControl w:val="0"/>
      <w:spacing w:before="140" w:after="140" w:line="270" w:lineRule="atLeast"/>
    </w:pPr>
    <w:rPr>
      <w:rFonts w:eastAsia="Times New Roman" w:cs="Times New Roman"/>
      <w:sz w:val="23"/>
      <w:szCs w:val="20"/>
      <w:lang w:val="da-DK" w:eastAsia="da-DK"/>
    </w:rPr>
  </w:style>
  <w:style w:type="paragraph" w:customStyle="1" w:styleId="DiagramaDiagrama1CharCharDiagramaDiagrama">
    <w:name w:val="Diagrama Diagrama1 Char Char Diagrama Diagrama"/>
    <w:basedOn w:val="prastasis"/>
    <w:rsid w:val="002342A8"/>
    <w:pPr>
      <w:spacing w:line="240" w:lineRule="exact"/>
    </w:pPr>
    <w:rPr>
      <w:rFonts w:ascii="Tahoma" w:eastAsia="Times New Roman" w:hAnsi="Tahoma" w:cs="Times New Roman"/>
      <w:sz w:val="20"/>
      <w:szCs w:val="20"/>
      <w:lang w:val="en-US"/>
    </w:rPr>
  </w:style>
  <w:style w:type="paragraph" w:customStyle="1" w:styleId="Caption1">
    <w:name w:val="Caption1"/>
    <w:basedOn w:val="prastasis"/>
    <w:next w:val="prastasis"/>
    <w:rsid w:val="002342A8"/>
    <w:pPr>
      <w:suppressAutoHyphens/>
      <w:spacing w:after="0" w:line="240" w:lineRule="auto"/>
      <w:jc w:val="center"/>
    </w:pPr>
    <w:rPr>
      <w:rFonts w:eastAsia="Times New Roman" w:cs="Times New Roman"/>
      <w:b/>
      <w:szCs w:val="20"/>
      <w:lang w:eastAsia="ar-SA"/>
    </w:rPr>
  </w:style>
  <w:style w:type="character" w:styleId="Puslapionumeris">
    <w:name w:val="page number"/>
    <w:basedOn w:val="Numatytasispastraiposriftas"/>
    <w:uiPriority w:val="99"/>
    <w:rsid w:val="002342A8"/>
  </w:style>
  <w:style w:type="paragraph" w:customStyle="1" w:styleId="DiagramaDiagramaCharCharDiagramaDiagrama">
    <w:name w:val="Diagrama Diagrama Char Char Diagrama Diagrama"/>
    <w:basedOn w:val="prastasis"/>
    <w:rsid w:val="002342A8"/>
    <w:pPr>
      <w:spacing w:line="240" w:lineRule="exact"/>
    </w:pPr>
    <w:rPr>
      <w:rFonts w:ascii="Tahoma" w:eastAsia="Times New Roman" w:hAnsi="Tahoma" w:cs="Times New Roman"/>
      <w:sz w:val="20"/>
      <w:szCs w:val="20"/>
      <w:lang w:val="en-US"/>
    </w:rPr>
  </w:style>
  <w:style w:type="paragraph" w:customStyle="1" w:styleId="bodytext">
    <w:name w:val="bodytext"/>
    <w:basedOn w:val="prastasis"/>
    <w:rsid w:val="002342A8"/>
    <w:pPr>
      <w:spacing w:before="100" w:beforeAutospacing="1" w:after="100" w:afterAutospacing="1" w:line="276" w:lineRule="auto"/>
    </w:pPr>
    <w:rPr>
      <w:rFonts w:ascii="Calibri" w:eastAsia="Times New Roman" w:hAnsi="Calibri" w:cs="Times New Roman"/>
      <w:sz w:val="22"/>
      <w:lang w:eastAsia="lt-LT"/>
    </w:rPr>
  </w:style>
  <w:style w:type="paragraph" w:customStyle="1" w:styleId="Stilius1">
    <w:name w:val="Stilius1"/>
    <w:basedOn w:val="prastasis"/>
    <w:autoRedefine/>
    <w:qFormat/>
    <w:rsid w:val="002342A8"/>
    <w:pPr>
      <w:numPr>
        <w:numId w:val="39"/>
      </w:numPr>
      <w:spacing w:before="240" w:after="240" w:line="240" w:lineRule="auto"/>
      <w:ind w:left="0" w:firstLine="0"/>
      <w:jc w:val="center"/>
    </w:pPr>
    <w:rPr>
      <w:rFonts w:eastAsia="Times New Roman" w:cs="Times New Roman"/>
      <w:b/>
      <w:sz w:val="22"/>
    </w:rPr>
  </w:style>
  <w:style w:type="paragraph" w:customStyle="1" w:styleId="Stilius3">
    <w:name w:val="Stilius3"/>
    <w:basedOn w:val="prastasis"/>
    <w:qFormat/>
    <w:rsid w:val="002342A8"/>
    <w:pPr>
      <w:spacing w:before="200" w:after="0" w:line="240" w:lineRule="auto"/>
      <w:jc w:val="both"/>
    </w:pPr>
    <w:rPr>
      <w:rFonts w:eastAsia="Times New Roman" w:cs="Times New Roman"/>
      <w:sz w:val="22"/>
    </w:rPr>
  </w:style>
  <w:style w:type="paragraph" w:customStyle="1" w:styleId="Stilius4">
    <w:name w:val="Stilius4"/>
    <w:basedOn w:val="prastasis"/>
    <w:rsid w:val="002342A8"/>
    <w:pPr>
      <w:spacing w:before="200" w:after="0" w:line="276" w:lineRule="auto"/>
      <w:ind w:left="720" w:hanging="578"/>
    </w:pPr>
    <w:rPr>
      <w:rFonts w:eastAsia="Times New Roman" w:cs="Times New Roman"/>
      <w:sz w:val="22"/>
    </w:rPr>
  </w:style>
  <w:style w:type="paragraph" w:customStyle="1" w:styleId="Stilius5">
    <w:name w:val="Stilius5"/>
    <w:basedOn w:val="prastasis"/>
    <w:qFormat/>
    <w:rsid w:val="002342A8"/>
    <w:pPr>
      <w:spacing w:after="200" w:line="276" w:lineRule="auto"/>
      <w:jc w:val="center"/>
    </w:pPr>
    <w:rPr>
      <w:rFonts w:eastAsia="Times New Roman" w:cs="Times New Roman"/>
      <w:b/>
      <w:sz w:val="28"/>
      <w:szCs w:val="28"/>
    </w:rPr>
  </w:style>
  <w:style w:type="paragraph" w:customStyle="1" w:styleId="Bodytxt">
    <w:name w:val="Bodytxt"/>
    <w:basedOn w:val="prastasis"/>
    <w:rsid w:val="002342A8"/>
    <w:pPr>
      <w:keepNext/>
      <w:spacing w:after="0" w:line="240" w:lineRule="auto"/>
      <w:jc w:val="both"/>
    </w:pPr>
    <w:rPr>
      <w:rFonts w:eastAsia="Times New Roman" w:cs="Times New Roman"/>
      <w:sz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2342A8"/>
    <w:rPr>
      <w:rFonts w:ascii="Calibri" w:hAnsi="Calibri" w:cs="Times New Roman"/>
      <w:lang w:val="lt-LT" w:eastAsia="lt-LT"/>
    </w:rPr>
  </w:style>
  <w:style w:type="paragraph" w:customStyle="1" w:styleId="Pagrindinistekstas1">
    <w:name w:val="Pagrindinis tekstas1"/>
    <w:rsid w:val="002342A8"/>
    <w:pPr>
      <w:snapToGrid w:val="0"/>
      <w:spacing w:after="0" w:line="240" w:lineRule="auto"/>
      <w:ind w:firstLine="312"/>
      <w:jc w:val="both"/>
    </w:pPr>
    <w:rPr>
      <w:rFonts w:ascii="TimesLT" w:eastAsia="Calibri" w:hAnsi="TimesLT" w:cs="Times New Roman"/>
      <w:sz w:val="20"/>
      <w:szCs w:val="20"/>
      <w:lang w:val="en-US"/>
    </w:rPr>
  </w:style>
  <w:style w:type="paragraph" w:customStyle="1" w:styleId="DiagramaDiagrama6DiagramaDiagrama">
    <w:name w:val="Diagrama Diagrama6 Diagrama Diagrama"/>
    <w:basedOn w:val="prastasis"/>
    <w:rsid w:val="002342A8"/>
    <w:pPr>
      <w:spacing w:line="240" w:lineRule="exact"/>
    </w:pPr>
    <w:rPr>
      <w:rFonts w:ascii="Verdana" w:eastAsia="Times New Roman" w:hAnsi="Verdana" w:cs="Times New Roman"/>
      <w:sz w:val="20"/>
      <w:szCs w:val="20"/>
      <w:lang w:val="en-US"/>
    </w:rPr>
  </w:style>
  <w:style w:type="character" w:customStyle="1" w:styleId="LLCTekstas">
    <w:name w:val="LLCTekstas"/>
    <w:rsid w:val="002342A8"/>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2342A8"/>
    <w:rPr>
      <w:rFonts w:eastAsia="Calibri" w:cs="Times New Roman"/>
      <w:sz w:val="20"/>
      <w:szCs w:val="20"/>
      <w:lang w:eastAsia="lt-LT"/>
    </w:rPr>
  </w:style>
  <w:style w:type="character" w:customStyle="1" w:styleId="Hyperlink0">
    <w:name w:val="Hyperlink.0"/>
    <w:basedOn w:val="Hipersaitas"/>
    <w:rsid w:val="002342A8"/>
    <w:rPr>
      <w:strike w:val="0"/>
      <w:dstrike w:val="0"/>
      <w:color w:val="0000FF"/>
      <w:u w:val="single"/>
      <w:effect w:val="none"/>
    </w:rPr>
  </w:style>
  <w:style w:type="numbering" w:customStyle="1" w:styleId="NoList1">
    <w:name w:val="No List1"/>
    <w:next w:val="Sraonra"/>
    <w:uiPriority w:val="99"/>
    <w:semiHidden/>
    <w:unhideWhenUsed/>
    <w:rsid w:val="002342A8"/>
  </w:style>
  <w:style w:type="character" w:styleId="Eilutsnumeris">
    <w:name w:val="line number"/>
    <w:basedOn w:val="Numatytasispastraiposriftas"/>
    <w:semiHidden/>
    <w:unhideWhenUsed/>
    <w:rsid w:val="002342A8"/>
  </w:style>
  <w:style w:type="paragraph" w:customStyle="1" w:styleId="Sraopastraipa2">
    <w:name w:val="Sąrašo pastraipa2"/>
    <w:basedOn w:val="prastasis"/>
    <w:qFormat/>
    <w:rsid w:val="002342A8"/>
    <w:pPr>
      <w:spacing w:after="0" w:line="240" w:lineRule="auto"/>
      <w:ind w:left="720"/>
      <w:contextualSpacing/>
    </w:pPr>
    <w:rPr>
      <w:rFonts w:ascii="Calibri" w:eastAsia="Times New Roman" w:hAnsi="Calibri" w:cs="Times New Roman"/>
      <w:sz w:val="22"/>
    </w:rPr>
  </w:style>
  <w:style w:type="paragraph" w:customStyle="1" w:styleId="Default">
    <w:name w:val="Default"/>
    <w:rsid w:val="002342A8"/>
    <w:pPr>
      <w:autoSpaceDE w:val="0"/>
      <w:autoSpaceDN w:val="0"/>
      <w:adjustRightInd w:val="0"/>
      <w:spacing w:after="0" w:line="240" w:lineRule="auto"/>
    </w:pPr>
    <w:rPr>
      <w:rFonts w:eastAsia="Times New Roman" w:cs="Times New Roman"/>
      <w:color w:val="000000"/>
      <w:szCs w:val="24"/>
      <w:lang w:eastAsia="lt-LT"/>
    </w:rPr>
  </w:style>
  <w:style w:type="paragraph" w:styleId="Pagrindiniotekstotrauka">
    <w:name w:val="Body Text Indent"/>
    <w:basedOn w:val="prastasis"/>
    <w:link w:val="PagrindiniotekstotraukaDiagrama"/>
    <w:unhideWhenUsed/>
    <w:rsid w:val="002342A8"/>
    <w:pPr>
      <w:spacing w:after="120" w:line="276" w:lineRule="auto"/>
      <w:ind w:left="283"/>
    </w:pPr>
    <w:rPr>
      <w:rFonts w:eastAsia="Calibri" w:cs="Times New Roman"/>
    </w:rPr>
  </w:style>
  <w:style w:type="character" w:customStyle="1" w:styleId="PagrindiniotekstotraukaDiagrama">
    <w:name w:val="Pagrindinio teksto įtrauka Diagrama"/>
    <w:basedOn w:val="Numatytasispastraiposriftas"/>
    <w:link w:val="Pagrindiniotekstotrauka"/>
    <w:rsid w:val="002342A8"/>
    <w:rPr>
      <w:rFonts w:eastAsia="Calibri" w:cs="Times New Roman"/>
    </w:rPr>
  </w:style>
  <w:style w:type="character" w:customStyle="1" w:styleId="WW-Absatz-Standardschriftart1111111111111111111111111111111111">
    <w:name w:val="WW-Absatz-Standardschriftart1111111111111111111111111111111111"/>
    <w:uiPriority w:val="99"/>
    <w:rsid w:val="002342A8"/>
  </w:style>
  <w:style w:type="character" w:customStyle="1" w:styleId="Neapdorotaspaminjimas2">
    <w:name w:val="Neapdorotas paminėjimas2"/>
    <w:basedOn w:val="Numatytasispastraiposriftas"/>
    <w:uiPriority w:val="99"/>
    <w:semiHidden/>
    <w:unhideWhenUsed/>
    <w:rsid w:val="002342A8"/>
    <w:rPr>
      <w:color w:val="605E5C"/>
      <w:shd w:val="clear" w:color="auto" w:fill="E1DFDD"/>
    </w:rPr>
  </w:style>
  <w:style w:type="paragraph" w:customStyle="1" w:styleId="1STNormal">
    <w:name w:val="1. ST Normal"/>
    <w:basedOn w:val="prastasis"/>
    <w:link w:val="1STNormalChar"/>
    <w:qFormat/>
    <w:rsid w:val="002342A8"/>
    <w:pPr>
      <w:numPr>
        <w:numId w:val="40"/>
      </w:numPr>
      <w:tabs>
        <w:tab w:val="left" w:pos="709"/>
      </w:tabs>
      <w:spacing w:after="0" w:line="240" w:lineRule="auto"/>
      <w:ind w:left="0" w:firstLine="284"/>
      <w:jc w:val="both"/>
    </w:pPr>
    <w:rPr>
      <w:rFonts w:ascii="Times" w:eastAsia="Times New Roman" w:hAnsi="Times" w:cs="Times New Roman"/>
      <w:szCs w:val="20"/>
    </w:rPr>
  </w:style>
  <w:style w:type="character" w:customStyle="1" w:styleId="11STNormalChar">
    <w:name w:val="1.1 ST Normal Char"/>
    <w:basedOn w:val="Numatytasispastraiposriftas"/>
    <w:link w:val="11STNormal"/>
    <w:locked/>
    <w:rsid w:val="002342A8"/>
    <w:rPr>
      <w:rFonts w:ascii="Times" w:hAnsi="Times" w:cs="Times"/>
      <w:bCs/>
    </w:rPr>
  </w:style>
  <w:style w:type="paragraph" w:customStyle="1" w:styleId="11STNormal">
    <w:name w:val="1.1 ST Normal"/>
    <w:basedOn w:val="prastasis"/>
    <w:link w:val="11STNormalChar"/>
    <w:qFormat/>
    <w:rsid w:val="002342A8"/>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2342A8"/>
    <w:rPr>
      <w:rFonts w:ascii="Times" w:hAnsi="Times" w:cs="Times"/>
    </w:rPr>
  </w:style>
  <w:style w:type="paragraph" w:customStyle="1" w:styleId="STNormal">
    <w:name w:val="! ST Normal"/>
    <w:basedOn w:val="1STNormal"/>
    <w:link w:val="STNormalChar"/>
    <w:qFormat/>
    <w:rsid w:val="002342A8"/>
    <w:pPr>
      <w:numPr>
        <w:numId w:val="0"/>
      </w:numPr>
      <w:ind w:firstLine="284"/>
    </w:pPr>
    <w:rPr>
      <w:rFonts w:eastAsiaTheme="minorHAnsi" w:cs="Times"/>
      <w:szCs w:val="22"/>
    </w:rPr>
  </w:style>
  <w:style w:type="character" w:customStyle="1" w:styleId="FontStyle51">
    <w:name w:val="Font Style51"/>
    <w:basedOn w:val="Numatytasispastraiposriftas"/>
    <w:rsid w:val="002342A8"/>
    <w:rPr>
      <w:szCs w:val="22"/>
    </w:rPr>
  </w:style>
  <w:style w:type="character" w:customStyle="1" w:styleId="1STNormalChar">
    <w:name w:val="1. ST Normal Char"/>
    <w:basedOn w:val="Numatytasispastraiposriftas"/>
    <w:link w:val="1STNormal"/>
    <w:locked/>
    <w:rsid w:val="002342A8"/>
    <w:rPr>
      <w:rFonts w:ascii="Times" w:eastAsia="Times New Roman" w:hAnsi="Times" w:cs="Times New Roman"/>
      <w:szCs w:val="20"/>
    </w:rPr>
  </w:style>
  <w:style w:type="paragraph" w:customStyle="1" w:styleId="normal-p">
    <w:name w:val="normal-p"/>
    <w:basedOn w:val="prastasis"/>
    <w:rsid w:val="002342A8"/>
    <w:pPr>
      <w:spacing w:before="100" w:beforeAutospacing="1" w:after="100" w:afterAutospacing="1" w:line="240" w:lineRule="auto"/>
    </w:pPr>
    <w:rPr>
      <w:rFonts w:eastAsia="Times New Roman" w:cs="Times New Roman"/>
      <w:szCs w:val="24"/>
      <w:lang w:eastAsia="lt-LT"/>
    </w:rPr>
  </w:style>
  <w:style w:type="character" w:customStyle="1" w:styleId="normal-h">
    <w:name w:val="normal-h"/>
    <w:basedOn w:val="Numatytasispastraiposriftas"/>
    <w:rsid w:val="002342A8"/>
  </w:style>
  <w:style w:type="character" w:customStyle="1" w:styleId="Antrat2Diagrama1">
    <w:name w:val="Antraštė 2 Diagrama1"/>
    <w:aliases w:val="Title Header2 Diagrama1"/>
    <w:basedOn w:val="Numatytasispastraiposriftas"/>
    <w:semiHidden/>
    <w:rsid w:val="002342A8"/>
    <w:rPr>
      <w:rFonts w:ascii="Calibri Light" w:eastAsia="Calibri Light" w:hAnsi="Calibri Light" w:cs="Times New Roman"/>
      <w:color w:val="2F5496"/>
      <w:sz w:val="26"/>
      <w:szCs w:val="26"/>
      <w:lang w:eastAsia="en-US"/>
    </w:rPr>
  </w:style>
  <w:style w:type="paragraph" w:customStyle="1" w:styleId="msonormal0">
    <w:name w:val="msonormal"/>
    <w:basedOn w:val="prastasis"/>
    <w:rsid w:val="002342A8"/>
    <w:pPr>
      <w:spacing w:before="100" w:beforeAutospacing="1" w:after="100" w:afterAutospacing="1" w:line="240" w:lineRule="auto"/>
    </w:pPr>
    <w:rPr>
      <w:rFonts w:eastAsia="Times New Roman" w:cs="Times New Roman"/>
      <w:szCs w:val="24"/>
      <w:lang w:eastAsia="lt-LT"/>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2342A8"/>
    <w:rPr>
      <w:rFonts w:eastAsia="Calibri"/>
      <w:lang w:eastAsia="en-US"/>
    </w:rPr>
  </w:style>
  <w:style w:type="paragraph" w:customStyle="1" w:styleId="Engl12">
    <w:name w:val="Engl12"/>
    <w:basedOn w:val="prastasis"/>
    <w:rsid w:val="002342A8"/>
    <w:pPr>
      <w:overflowPunct w:val="0"/>
      <w:autoSpaceDE w:val="0"/>
      <w:autoSpaceDN w:val="0"/>
      <w:adjustRightInd w:val="0"/>
      <w:spacing w:after="0" w:line="240" w:lineRule="auto"/>
      <w:jc w:val="both"/>
      <w:textAlignment w:val="baseline"/>
    </w:pPr>
    <w:rPr>
      <w:rFonts w:eastAsia="Times New Roman" w:cs="Times New Roman"/>
      <w:szCs w:val="20"/>
      <w:lang w:val="en-GB"/>
    </w:rPr>
  </w:style>
  <w:style w:type="character" w:customStyle="1" w:styleId="FontStyle44">
    <w:name w:val="Font Style44"/>
    <w:basedOn w:val="Numatytasispastraiposriftas"/>
    <w:uiPriority w:val="99"/>
    <w:rsid w:val="002342A8"/>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2342A8"/>
    <w:rPr>
      <w:color w:val="605E5C"/>
      <w:shd w:val="clear" w:color="auto" w:fill="E1DFDD"/>
    </w:rPr>
  </w:style>
  <w:style w:type="paragraph" w:customStyle="1" w:styleId="Standard">
    <w:name w:val="Standard"/>
    <w:rsid w:val="002342A8"/>
    <w:pPr>
      <w:suppressAutoHyphens/>
      <w:autoSpaceDN w:val="0"/>
      <w:spacing w:after="200" w:line="276" w:lineRule="auto"/>
      <w:textAlignment w:val="baseline"/>
    </w:pPr>
    <w:rPr>
      <w:rFonts w:eastAsia="Calibri" w:cs="Times New Roman"/>
      <w:kern w:val="3"/>
    </w:rPr>
  </w:style>
  <w:style w:type="paragraph" w:styleId="Paantrat">
    <w:name w:val="Subtitle"/>
    <w:basedOn w:val="prastasis"/>
    <w:next w:val="prastasis"/>
    <w:link w:val="PaantratDiagrama"/>
    <w:qFormat/>
    <w:rsid w:val="002342A8"/>
    <w:pPr>
      <w:numPr>
        <w:ilvl w:val="1"/>
      </w:numPr>
    </w:pPr>
    <w:rPr>
      <w:caps/>
      <w:color w:val="404040"/>
      <w:spacing w:val="20"/>
      <w:sz w:val="28"/>
      <w:szCs w:val="28"/>
    </w:rPr>
  </w:style>
  <w:style w:type="character" w:customStyle="1" w:styleId="PaantratDiagrama2">
    <w:name w:val="Paantraštė Diagrama2"/>
    <w:basedOn w:val="Numatytasispastraiposriftas"/>
    <w:uiPriority w:val="11"/>
    <w:rsid w:val="002342A8"/>
    <w:rPr>
      <w:rFonts w:asciiTheme="minorHAnsi" w:eastAsiaTheme="minorEastAsia" w:hAnsiTheme="minorHAnsi"/>
      <w:color w:val="5A5A5A" w:themeColor="text1" w:themeTint="A5"/>
      <w:spacing w:val="15"/>
      <w:sz w:val="22"/>
    </w:rPr>
  </w:style>
  <w:style w:type="character" w:styleId="Nerykuspabraukimas">
    <w:name w:val="Subtle Emphasis"/>
    <w:basedOn w:val="Numatytasispastraiposriftas"/>
    <w:uiPriority w:val="19"/>
    <w:qFormat/>
    <w:rsid w:val="002342A8"/>
    <w:rPr>
      <w:i/>
      <w:iCs/>
      <w:color w:val="404040" w:themeColor="text1" w:themeTint="BF"/>
    </w:rPr>
  </w:style>
  <w:style w:type="character" w:customStyle="1" w:styleId="Antrat2Diagrama2">
    <w:name w:val="Antraštė 2 Diagrama2"/>
    <w:basedOn w:val="Numatytasispastraiposriftas"/>
    <w:uiPriority w:val="9"/>
    <w:semiHidden/>
    <w:rsid w:val="002342A8"/>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2342A8"/>
    <w:rPr>
      <w:rFonts w:asciiTheme="majorHAnsi" w:eastAsiaTheme="majorEastAsia" w:hAnsiTheme="majorHAnsi" w:cstheme="majorBidi"/>
      <w:color w:val="1F4D78" w:themeColor="accent1" w:themeShade="7F"/>
      <w:szCs w:val="24"/>
    </w:rPr>
  </w:style>
  <w:style w:type="character" w:customStyle="1" w:styleId="Antrat4Diagrama1">
    <w:name w:val="Antraštė 4 Diagrama1"/>
    <w:basedOn w:val="Numatytasispastraiposriftas"/>
    <w:uiPriority w:val="9"/>
    <w:semiHidden/>
    <w:rsid w:val="002342A8"/>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2342A8"/>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2342A8"/>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2342A8"/>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2342A8"/>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2342A8"/>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2342A8"/>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2342A8"/>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2342A8"/>
    <w:rPr>
      <w:i/>
      <w:iCs/>
    </w:rPr>
  </w:style>
  <w:style w:type="paragraph" w:styleId="Citata">
    <w:name w:val="Quote"/>
    <w:basedOn w:val="prastasis"/>
    <w:next w:val="prastasis"/>
    <w:link w:val="CitataDiagrama"/>
    <w:uiPriority w:val="29"/>
    <w:qFormat/>
    <w:rsid w:val="002342A8"/>
    <w:pPr>
      <w:spacing w:before="200"/>
      <w:ind w:left="864" w:right="864"/>
      <w:jc w:val="center"/>
    </w:pPr>
    <w:rPr>
      <w:rFonts w:ascii="Calibri Light" w:eastAsia="Calibri Light" w:hAnsi="Calibri Light" w:cs="Times New Roman"/>
      <w:color w:val="000000"/>
      <w:szCs w:val="24"/>
    </w:rPr>
  </w:style>
  <w:style w:type="character" w:customStyle="1" w:styleId="CitataDiagrama1">
    <w:name w:val="Citata Diagrama1"/>
    <w:basedOn w:val="Numatytasispastraiposriftas"/>
    <w:uiPriority w:val="29"/>
    <w:rsid w:val="002342A8"/>
    <w:rPr>
      <w:i/>
      <w:iCs/>
      <w:color w:val="404040" w:themeColor="text1" w:themeTint="BF"/>
    </w:rPr>
  </w:style>
  <w:style w:type="paragraph" w:styleId="Iskirtacitata">
    <w:name w:val="Intense Quote"/>
    <w:basedOn w:val="prastasis"/>
    <w:next w:val="prastasis"/>
    <w:link w:val="IskirtacitataDiagrama"/>
    <w:uiPriority w:val="30"/>
    <w:qFormat/>
    <w:rsid w:val="002342A8"/>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Cs w:val="24"/>
    </w:rPr>
  </w:style>
  <w:style w:type="character" w:customStyle="1" w:styleId="IskirtacitataDiagrama1">
    <w:name w:val="Išskirta citata Diagrama1"/>
    <w:basedOn w:val="Numatytasispastraiposriftas"/>
    <w:uiPriority w:val="30"/>
    <w:rsid w:val="002342A8"/>
    <w:rPr>
      <w:i/>
      <w:iCs/>
      <w:color w:val="5B9BD5" w:themeColor="accent1"/>
    </w:rPr>
  </w:style>
  <w:style w:type="character" w:styleId="Rykuspabraukimas">
    <w:name w:val="Intense Emphasis"/>
    <w:basedOn w:val="Numatytasispastraiposriftas"/>
    <w:uiPriority w:val="21"/>
    <w:qFormat/>
    <w:rsid w:val="002342A8"/>
    <w:rPr>
      <w:i/>
      <w:iCs/>
      <w:color w:val="5B9BD5" w:themeColor="accent1"/>
    </w:rPr>
  </w:style>
  <w:style w:type="character" w:styleId="Nerykinuoroda">
    <w:name w:val="Subtle Reference"/>
    <w:basedOn w:val="Numatytasispastraiposriftas"/>
    <w:uiPriority w:val="31"/>
    <w:qFormat/>
    <w:rsid w:val="002342A8"/>
    <w:rPr>
      <w:smallCaps/>
      <w:color w:val="5A5A5A" w:themeColor="text1" w:themeTint="A5"/>
    </w:rPr>
  </w:style>
  <w:style w:type="character" w:styleId="Perirtashipersaitas">
    <w:name w:val="FollowedHyperlink"/>
    <w:basedOn w:val="Numatytasispastraiposriftas"/>
    <w:uiPriority w:val="99"/>
    <w:unhideWhenUsed/>
    <w:rsid w:val="002342A8"/>
    <w:rPr>
      <w:color w:val="954F72" w:themeColor="followedHyperlink"/>
      <w:u w:val="single"/>
    </w:rPr>
  </w:style>
  <w:style w:type="numbering" w:customStyle="1" w:styleId="Sraonra2">
    <w:name w:val="Sąrašo nėra2"/>
    <w:next w:val="Sraonra"/>
    <w:uiPriority w:val="99"/>
    <w:semiHidden/>
    <w:unhideWhenUsed/>
    <w:rsid w:val="002342A8"/>
  </w:style>
  <w:style w:type="table" w:customStyle="1" w:styleId="Lentelstinklelis2">
    <w:name w:val="Lentelės tinklelis2"/>
    <w:basedOn w:val="prastojilentel"/>
    <w:next w:val="Lentelstinklelis"/>
    <w:uiPriority w:val="39"/>
    <w:rsid w:val="002342A8"/>
    <w:pPr>
      <w:spacing w:after="0" w:line="240" w:lineRule="auto"/>
      <w:ind w:firstLine="720"/>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2342A8"/>
  </w:style>
  <w:style w:type="table" w:customStyle="1" w:styleId="Lentelstinklelis12">
    <w:name w:val="Lentelės tinklelis12"/>
    <w:basedOn w:val="prastojilentel"/>
    <w:next w:val="Lentelstinklelis"/>
    <w:uiPriority w:val="59"/>
    <w:rsid w:val="002342A8"/>
    <w:pPr>
      <w:spacing w:after="0" w:line="240" w:lineRule="auto"/>
      <w:jc w:val="center"/>
    </w:pPr>
    <w:rPr>
      <w:rFonts w:ascii="Calibri" w:eastAsia="Times New Roman" w:hAnsi="Calibri" w:cs="Calibr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13528</Words>
  <Characters>7712</Characters>
  <Application>Microsoft Office Word</Application>
  <DocSecurity>0</DocSecurity>
  <Lines>64</Lines>
  <Paragraphs>42</Paragraphs>
  <ScaleCrop>false</ScaleCrop>
  <Company>HP Inc.</Company>
  <LinksUpToDate>false</LinksUpToDate>
  <CharactersWithSpaces>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cp:revision>
  <dcterms:created xsi:type="dcterms:W3CDTF">2025-03-04T13:15:00Z</dcterms:created>
  <dcterms:modified xsi:type="dcterms:W3CDTF">2025-03-04T13:27:00Z</dcterms:modified>
</cp:coreProperties>
</file>